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09D76" w14:textId="2E452836" w:rsidR="00B56C5F" w:rsidRDefault="00C968EC">
      <w:r w:rsidRPr="00C968EC">
        <w:rPr>
          <w:noProof/>
        </w:rPr>
        <w:drawing>
          <wp:anchor distT="0" distB="0" distL="114300" distR="114300" simplePos="0" relativeHeight="251683840" behindDoc="0" locked="0" layoutInCell="1" allowOverlap="1" wp14:anchorId="1EB926EA" wp14:editId="2E247410">
            <wp:simplePos x="0" y="0"/>
            <wp:positionH relativeFrom="column">
              <wp:posOffset>-901051</wp:posOffset>
            </wp:positionH>
            <wp:positionV relativeFrom="paragraph">
              <wp:posOffset>-927748</wp:posOffset>
            </wp:positionV>
            <wp:extent cx="7549887" cy="10679084"/>
            <wp:effectExtent l="0" t="0" r="0" b="1905"/>
            <wp:wrapNone/>
            <wp:docPr id="1964647931" name="Picture 1" descr="A blue rectangular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647931" name="Picture 1" descr="A blue rectangular sign with white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5506" cy="10687032"/>
                    </a:xfrm>
                    <a:prstGeom prst="rect">
                      <a:avLst/>
                    </a:prstGeom>
                  </pic:spPr>
                </pic:pic>
              </a:graphicData>
            </a:graphic>
            <wp14:sizeRelH relativeFrom="page">
              <wp14:pctWidth>0</wp14:pctWidth>
            </wp14:sizeRelH>
            <wp14:sizeRelV relativeFrom="page">
              <wp14:pctHeight>0</wp14:pctHeight>
            </wp14:sizeRelV>
          </wp:anchor>
        </w:drawing>
      </w:r>
    </w:p>
    <w:p w14:paraId="3148F8B1" w14:textId="6C60ECAA" w:rsidR="00B56C5F" w:rsidRDefault="00B56C5F"/>
    <w:p w14:paraId="6A8428EE" w14:textId="6DBFDAB0" w:rsidR="00B56C5F" w:rsidRDefault="00B56C5F"/>
    <w:p w14:paraId="3B7ECD6E" w14:textId="10AD223A" w:rsidR="00B56C5F" w:rsidRDefault="00B56C5F"/>
    <w:p w14:paraId="137F40FF" w14:textId="0F65C73C" w:rsidR="00B56C5F" w:rsidRDefault="00B56C5F"/>
    <w:p w14:paraId="0E07DA1B" w14:textId="59A19D35" w:rsidR="00B56C5F" w:rsidRDefault="00B56C5F"/>
    <w:p w14:paraId="6258928D" w14:textId="570296C7" w:rsidR="00B56C5F" w:rsidRDefault="00B56C5F"/>
    <w:p w14:paraId="0F7BD4C2" w14:textId="77777777" w:rsidR="00B56C5F" w:rsidRDefault="00B56C5F"/>
    <w:p w14:paraId="6C762604" w14:textId="77777777" w:rsidR="00B56C5F" w:rsidRDefault="00B56C5F"/>
    <w:p w14:paraId="301FEF78" w14:textId="77777777" w:rsidR="00B56C5F" w:rsidRDefault="00B56C5F"/>
    <w:p w14:paraId="35DC22DA" w14:textId="77777777" w:rsidR="00B56C5F" w:rsidRDefault="00B56C5F"/>
    <w:p w14:paraId="6771A305" w14:textId="77777777" w:rsidR="00B56C5F" w:rsidRDefault="00B56C5F"/>
    <w:p w14:paraId="31398DBA" w14:textId="77777777" w:rsidR="00B56C5F" w:rsidRDefault="00B56C5F"/>
    <w:p w14:paraId="58537296" w14:textId="77777777" w:rsidR="00B56C5F" w:rsidRDefault="00B56C5F"/>
    <w:p w14:paraId="396025AE" w14:textId="77777777" w:rsidR="00B56C5F" w:rsidRDefault="00B56C5F"/>
    <w:p w14:paraId="60156294" w14:textId="77777777" w:rsidR="00B56C5F" w:rsidRDefault="00B56C5F"/>
    <w:p w14:paraId="027BA3F1" w14:textId="77777777" w:rsidR="00B56C5F" w:rsidRDefault="00B56C5F"/>
    <w:p w14:paraId="1111B38A" w14:textId="77777777" w:rsidR="00B56C5F" w:rsidRDefault="00B56C5F"/>
    <w:p w14:paraId="73770F25" w14:textId="77777777" w:rsidR="00B56C5F" w:rsidRDefault="00B56C5F"/>
    <w:p w14:paraId="71B2CA71" w14:textId="77777777" w:rsidR="00B56C5F" w:rsidRDefault="00B56C5F"/>
    <w:p w14:paraId="61D61211" w14:textId="77777777" w:rsidR="00B56C5F" w:rsidRDefault="00B56C5F"/>
    <w:p w14:paraId="060D39C3" w14:textId="77777777" w:rsidR="00B56C5F" w:rsidRDefault="00B56C5F"/>
    <w:p w14:paraId="3E64DFFE" w14:textId="77777777" w:rsidR="00B56C5F" w:rsidRDefault="00B56C5F"/>
    <w:p w14:paraId="61D78691" w14:textId="77777777" w:rsidR="00B56C5F" w:rsidRDefault="00B56C5F"/>
    <w:p w14:paraId="074C5FE6" w14:textId="77777777" w:rsidR="00B56C5F" w:rsidRDefault="00B56C5F"/>
    <w:p w14:paraId="79C8F948" w14:textId="77777777" w:rsidR="00B56C5F" w:rsidRDefault="00B56C5F"/>
    <w:p w14:paraId="3FDD03DC" w14:textId="77777777" w:rsidR="00B56C5F" w:rsidRDefault="00B56C5F"/>
    <w:p w14:paraId="53FAF95D" w14:textId="77777777" w:rsidR="00B56C5F" w:rsidRDefault="00B56C5F"/>
    <w:p w14:paraId="3270D935" w14:textId="77777777" w:rsidR="00B56C5F" w:rsidRDefault="00B56C5F" w:rsidP="00B56C5F">
      <w:pPr>
        <w:pStyle w:val="TOC1"/>
        <w:tabs>
          <w:tab w:val="right" w:leader="dot" w:pos="7134"/>
        </w:tabs>
      </w:pPr>
    </w:p>
    <w:p w14:paraId="5A8C7F02" w14:textId="1EB4180E" w:rsidR="00B56C5F" w:rsidRDefault="00B56C5F" w:rsidP="00D72459">
      <w:pPr>
        <w:pStyle w:val="TOC1"/>
        <w:tabs>
          <w:tab w:val="right" w:leader="dot" w:pos="7134"/>
        </w:tabs>
        <w:jc w:val="center"/>
      </w:pPr>
      <w:r>
        <w:rPr>
          <w:sz w:val="24"/>
        </w:rPr>
        <w:lastRenderedPageBreak/>
        <w:t>CONTENTS</w:t>
      </w:r>
    </w:p>
    <w:p w14:paraId="78B3ADE9" w14:textId="77777777" w:rsidR="00B56C5F" w:rsidRDefault="00B56C5F" w:rsidP="00B56C5F">
      <w:pPr>
        <w:pStyle w:val="TOC1"/>
        <w:tabs>
          <w:tab w:val="right" w:leader="dot" w:pos="7134"/>
        </w:tabs>
      </w:pPr>
    </w:p>
    <w:p w14:paraId="2C6CF16F" w14:textId="4A514F34" w:rsidR="00B56C5F" w:rsidRDefault="00B56C5F" w:rsidP="00317D94">
      <w:pPr>
        <w:pStyle w:val="TOC1"/>
        <w:tabs>
          <w:tab w:val="right" w:leader="dot" w:pos="7134"/>
        </w:tabs>
        <w:jc w:val="center"/>
      </w:pPr>
      <w:r>
        <w:fldChar w:fldCharType="begin"/>
      </w:r>
      <w:r>
        <w:instrText xml:space="preserve"> TOC \o "1-2" \h \z \u </w:instrText>
      </w:r>
      <w:r>
        <w:fldChar w:fldCharType="separate"/>
      </w:r>
      <w:hyperlink w:anchor="_Toc18420">
        <w:r>
          <w:t>1. Safety and Warning</w:t>
        </w:r>
        <w:r>
          <w:tab/>
        </w:r>
        <w:r>
          <w:fldChar w:fldCharType="begin"/>
        </w:r>
        <w:r>
          <w:instrText>PAGEREF _Toc18420 \h</w:instrText>
        </w:r>
        <w:r>
          <w:fldChar w:fldCharType="separate"/>
        </w:r>
        <w:r w:rsidR="00224858">
          <w:rPr>
            <w:noProof/>
          </w:rPr>
          <w:t>3</w:t>
        </w:r>
        <w:r>
          <w:fldChar w:fldCharType="end"/>
        </w:r>
      </w:hyperlink>
    </w:p>
    <w:p w14:paraId="6A77021E" w14:textId="5549E5AC" w:rsidR="00B56C5F" w:rsidRDefault="00B56C5F" w:rsidP="00317D94">
      <w:pPr>
        <w:pStyle w:val="TOC1"/>
        <w:tabs>
          <w:tab w:val="right" w:leader="dot" w:pos="7134"/>
        </w:tabs>
        <w:jc w:val="center"/>
      </w:pPr>
      <w:hyperlink w:anchor="_Toc18421">
        <w:r>
          <w:t>2. Storage and Handling</w:t>
        </w:r>
        <w:r>
          <w:tab/>
        </w:r>
        <w:r>
          <w:fldChar w:fldCharType="begin"/>
        </w:r>
        <w:r>
          <w:instrText>PAGEREF _Toc18421 \h</w:instrText>
        </w:r>
        <w:r>
          <w:fldChar w:fldCharType="separate"/>
        </w:r>
        <w:r w:rsidR="00224858">
          <w:rPr>
            <w:noProof/>
          </w:rPr>
          <w:t>5</w:t>
        </w:r>
        <w:r>
          <w:fldChar w:fldCharType="end"/>
        </w:r>
      </w:hyperlink>
    </w:p>
    <w:p w14:paraId="72992E15" w14:textId="15615E88" w:rsidR="00B56C5F" w:rsidRDefault="00B56C5F" w:rsidP="00317D94">
      <w:pPr>
        <w:pStyle w:val="TOC1"/>
        <w:tabs>
          <w:tab w:val="right" w:leader="dot" w:pos="7134"/>
        </w:tabs>
        <w:jc w:val="center"/>
      </w:pPr>
      <w:hyperlink w:anchor="_Toc18422">
        <w:r>
          <w:t>3. Installation and Usage</w:t>
        </w:r>
        <w:r>
          <w:tab/>
        </w:r>
        <w:r>
          <w:fldChar w:fldCharType="begin"/>
        </w:r>
        <w:r>
          <w:instrText>PAGEREF _Toc18422 \h</w:instrText>
        </w:r>
        <w:r>
          <w:fldChar w:fldCharType="separate"/>
        </w:r>
        <w:r w:rsidR="00224858">
          <w:rPr>
            <w:noProof/>
          </w:rPr>
          <w:t>5</w:t>
        </w:r>
        <w:r>
          <w:fldChar w:fldCharType="end"/>
        </w:r>
      </w:hyperlink>
    </w:p>
    <w:p w14:paraId="7989DF20" w14:textId="2F9EA3C5" w:rsidR="00B56C5F" w:rsidRDefault="00B56C5F" w:rsidP="00317D94">
      <w:pPr>
        <w:pStyle w:val="TOC2"/>
        <w:tabs>
          <w:tab w:val="right" w:leader="dot" w:pos="7134"/>
        </w:tabs>
        <w:jc w:val="center"/>
      </w:pPr>
      <w:hyperlink w:anchor="_Toc18423">
        <w:r>
          <w:t>3.1 Checking the Battery Before Using</w:t>
        </w:r>
        <w:r>
          <w:tab/>
        </w:r>
        <w:r>
          <w:fldChar w:fldCharType="begin"/>
        </w:r>
        <w:r>
          <w:instrText>PAGEREF _Toc18423 \h</w:instrText>
        </w:r>
        <w:r>
          <w:fldChar w:fldCharType="separate"/>
        </w:r>
        <w:r w:rsidR="00224858">
          <w:rPr>
            <w:noProof/>
          </w:rPr>
          <w:t>5</w:t>
        </w:r>
        <w:r>
          <w:fldChar w:fldCharType="end"/>
        </w:r>
      </w:hyperlink>
    </w:p>
    <w:p w14:paraId="3941C670" w14:textId="62E1A10E" w:rsidR="00B56C5F" w:rsidRDefault="00B56C5F" w:rsidP="00317D94">
      <w:pPr>
        <w:pStyle w:val="TOC2"/>
        <w:tabs>
          <w:tab w:val="right" w:leader="dot" w:pos="7134"/>
        </w:tabs>
        <w:jc w:val="center"/>
      </w:pPr>
      <w:hyperlink w:anchor="_Toc18424">
        <w:r>
          <w:t>3.2 Battery Installation</w:t>
        </w:r>
        <w:r>
          <w:tab/>
        </w:r>
        <w:r>
          <w:fldChar w:fldCharType="begin"/>
        </w:r>
        <w:r>
          <w:instrText>PAGEREF _Toc18424 \h</w:instrText>
        </w:r>
        <w:r>
          <w:fldChar w:fldCharType="separate"/>
        </w:r>
        <w:r w:rsidR="00224858">
          <w:rPr>
            <w:noProof/>
          </w:rPr>
          <w:t>6</w:t>
        </w:r>
        <w:r>
          <w:fldChar w:fldCharType="end"/>
        </w:r>
      </w:hyperlink>
    </w:p>
    <w:p w14:paraId="2B667B40" w14:textId="4BF9650A" w:rsidR="00B56C5F" w:rsidRDefault="00BA02C0" w:rsidP="00317D94">
      <w:pPr>
        <w:pStyle w:val="TOC2"/>
        <w:tabs>
          <w:tab w:val="right" w:leader="dot" w:pos="7134"/>
        </w:tabs>
        <w:jc w:val="center"/>
      </w:pPr>
      <w:r>
        <w:t>3.3 Installation Precaution ………………………………………………………………….. 7</w:t>
      </w:r>
    </w:p>
    <w:p w14:paraId="15930172" w14:textId="7F7D1286" w:rsidR="00B56C5F" w:rsidRDefault="00B56C5F" w:rsidP="00317D94">
      <w:pPr>
        <w:pStyle w:val="TOC2"/>
        <w:tabs>
          <w:tab w:val="right" w:leader="dot" w:pos="7134"/>
        </w:tabs>
        <w:jc w:val="center"/>
      </w:pPr>
      <w:hyperlink w:anchor="_Toc18426">
        <w:r>
          <w:t>3.4 Battery Usage</w:t>
        </w:r>
        <w:r>
          <w:tab/>
        </w:r>
        <w:r>
          <w:fldChar w:fldCharType="begin"/>
        </w:r>
        <w:r>
          <w:instrText>PAGEREF _Toc18426 \h</w:instrText>
        </w:r>
        <w:r>
          <w:fldChar w:fldCharType="separate"/>
        </w:r>
        <w:r w:rsidR="00224858">
          <w:rPr>
            <w:noProof/>
          </w:rPr>
          <w:t>7</w:t>
        </w:r>
        <w:r>
          <w:fldChar w:fldCharType="end"/>
        </w:r>
      </w:hyperlink>
    </w:p>
    <w:p w14:paraId="43AB38EC" w14:textId="39D9762E" w:rsidR="00B56C5F" w:rsidRDefault="00B56C5F" w:rsidP="00317D94">
      <w:pPr>
        <w:pStyle w:val="TOC1"/>
        <w:tabs>
          <w:tab w:val="right" w:leader="dot" w:pos="7134"/>
        </w:tabs>
        <w:jc w:val="center"/>
      </w:pPr>
      <w:hyperlink w:anchor="_Toc18427">
        <w:r>
          <w:t>4. Recharge .....................................................................................................................</w:t>
        </w:r>
        <w:r w:rsidR="006E38BA">
          <w:t>..</w:t>
        </w:r>
        <w:r>
          <w:tab/>
        </w:r>
        <w:r>
          <w:fldChar w:fldCharType="begin"/>
        </w:r>
        <w:r>
          <w:instrText>PAGEREF _Toc18427 \h</w:instrText>
        </w:r>
        <w:r>
          <w:fldChar w:fldCharType="separate"/>
        </w:r>
        <w:r w:rsidR="00224858">
          <w:rPr>
            <w:noProof/>
          </w:rPr>
          <w:t>8</w:t>
        </w:r>
        <w:r>
          <w:fldChar w:fldCharType="end"/>
        </w:r>
      </w:hyperlink>
    </w:p>
    <w:p w14:paraId="1AB38CA7" w14:textId="6185DD15" w:rsidR="00B56C5F" w:rsidRDefault="00B56C5F" w:rsidP="00317D94">
      <w:pPr>
        <w:pStyle w:val="TOC2"/>
        <w:tabs>
          <w:tab w:val="right" w:leader="dot" w:pos="7134"/>
        </w:tabs>
        <w:jc w:val="center"/>
      </w:pPr>
      <w:hyperlink w:anchor="_Toc18428">
        <w:r>
          <w:t>4.1 Flooded Battery Recharged</w:t>
        </w:r>
        <w:r>
          <w:tab/>
        </w:r>
        <w:r>
          <w:fldChar w:fldCharType="begin"/>
        </w:r>
        <w:r>
          <w:instrText>PAGEREF _Toc18428 \h</w:instrText>
        </w:r>
        <w:r>
          <w:fldChar w:fldCharType="separate"/>
        </w:r>
        <w:r w:rsidR="00224858">
          <w:rPr>
            <w:noProof/>
          </w:rPr>
          <w:t>8</w:t>
        </w:r>
        <w:r>
          <w:fldChar w:fldCharType="end"/>
        </w:r>
      </w:hyperlink>
    </w:p>
    <w:p w14:paraId="7527B11D" w14:textId="2641160A" w:rsidR="00B56C5F" w:rsidRDefault="00B56C5F" w:rsidP="00317D94">
      <w:pPr>
        <w:pStyle w:val="TOC2"/>
        <w:tabs>
          <w:tab w:val="right" w:leader="dot" w:pos="7134"/>
        </w:tabs>
        <w:jc w:val="center"/>
      </w:pPr>
      <w:hyperlink w:anchor="_Toc18429">
        <w:r>
          <w:t>4.2 AGM Battery Recharged</w:t>
        </w:r>
        <w:r>
          <w:tab/>
        </w:r>
      </w:hyperlink>
      <w:r w:rsidR="00BA02C0">
        <w:t>8</w:t>
      </w:r>
    </w:p>
    <w:p w14:paraId="5D62A990" w14:textId="70D67880" w:rsidR="00B56C5F" w:rsidRDefault="00B56C5F" w:rsidP="00317D94">
      <w:pPr>
        <w:ind w:left="0" w:firstLine="495"/>
        <w:jc w:val="center"/>
      </w:pPr>
      <w:r>
        <w:fldChar w:fldCharType="end"/>
      </w:r>
      <w:r>
        <w:t>4.3 Recharge Precaution .......................................................................................</w:t>
      </w:r>
      <w:r w:rsidR="00D72459">
        <w:t xml:space="preserve">................ </w:t>
      </w:r>
      <w:r w:rsidR="00B81474">
        <w:t>9</w:t>
      </w:r>
    </w:p>
    <w:p w14:paraId="2D0FDB52" w14:textId="7B23FA10" w:rsidR="00B56C5F" w:rsidRDefault="00B56C5F" w:rsidP="00317D94">
      <w:pPr>
        <w:numPr>
          <w:ilvl w:val="0"/>
          <w:numId w:val="1"/>
        </w:numPr>
        <w:spacing w:line="259" w:lineRule="auto"/>
        <w:ind w:right="37" w:hanging="202"/>
        <w:jc w:val="center"/>
      </w:pPr>
      <w:r>
        <w:t>Maintenance ..............................................................................................................</w:t>
      </w:r>
      <w:r w:rsidR="00D72459">
        <w:t>..................</w:t>
      </w:r>
      <w:r>
        <w:t xml:space="preserve"> </w:t>
      </w:r>
      <w:r w:rsidR="00B81474">
        <w:t>9</w:t>
      </w:r>
    </w:p>
    <w:p w14:paraId="545DA2BE" w14:textId="2EE5340A" w:rsidR="00B56C5F" w:rsidRDefault="00B56C5F" w:rsidP="00317D94">
      <w:pPr>
        <w:numPr>
          <w:ilvl w:val="1"/>
          <w:numId w:val="1"/>
        </w:numPr>
        <w:spacing w:line="259" w:lineRule="auto"/>
        <w:ind w:right="37" w:hanging="303"/>
        <w:jc w:val="center"/>
      </w:pPr>
      <w:r>
        <w:t>Basic Maintenance Knowledge ......................................................................</w:t>
      </w:r>
      <w:r w:rsidR="00D72459">
        <w:t>................</w:t>
      </w:r>
      <w:r>
        <w:t xml:space="preserve"> </w:t>
      </w:r>
      <w:r w:rsidR="00B81474">
        <w:t>9</w:t>
      </w:r>
      <w:r w:rsidR="00BA02C0">
        <w:t>/10</w:t>
      </w:r>
    </w:p>
    <w:p w14:paraId="27393794" w14:textId="7D58A619" w:rsidR="00B56C5F" w:rsidRDefault="00B56C5F" w:rsidP="00317D94">
      <w:pPr>
        <w:numPr>
          <w:ilvl w:val="1"/>
          <w:numId w:val="1"/>
        </w:numPr>
        <w:spacing w:line="259" w:lineRule="auto"/>
        <w:ind w:right="37" w:hanging="303"/>
        <w:jc w:val="center"/>
      </w:pPr>
      <w:r>
        <w:t>Maintenance Procedures ...............................................................................</w:t>
      </w:r>
      <w:r w:rsidR="00D72459">
        <w:t>..................</w:t>
      </w:r>
      <w:r>
        <w:t xml:space="preserve"> 1</w:t>
      </w:r>
      <w:r w:rsidR="00B81474">
        <w:t>0</w:t>
      </w:r>
    </w:p>
    <w:p w14:paraId="5915F976" w14:textId="4E1BD337" w:rsidR="00B56C5F" w:rsidRDefault="00B56C5F" w:rsidP="00317D94">
      <w:pPr>
        <w:numPr>
          <w:ilvl w:val="0"/>
          <w:numId w:val="1"/>
        </w:numPr>
        <w:spacing w:line="259" w:lineRule="auto"/>
        <w:ind w:right="37" w:hanging="202"/>
        <w:jc w:val="center"/>
      </w:pPr>
      <w:r>
        <w:t>Influencing Factors of The Battery Service Life .........................................................</w:t>
      </w:r>
      <w:r w:rsidR="00D72459">
        <w:t>................</w:t>
      </w:r>
      <w:r>
        <w:t xml:space="preserve"> 1</w:t>
      </w:r>
      <w:r w:rsidR="00B81474">
        <w:t>1</w:t>
      </w:r>
    </w:p>
    <w:p w14:paraId="3B1015C2" w14:textId="5B171A9B" w:rsidR="00B56C5F" w:rsidRDefault="00B56C5F" w:rsidP="00317D94">
      <w:pPr>
        <w:numPr>
          <w:ilvl w:val="0"/>
          <w:numId w:val="1"/>
        </w:numPr>
        <w:spacing w:line="259" w:lineRule="auto"/>
        <w:ind w:right="37" w:hanging="202"/>
        <w:jc w:val="center"/>
      </w:pPr>
      <w:r>
        <w:t xml:space="preserve">Replacement and </w:t>
      </w:r>
      <w:r w:rsidR="00D72459">
        <w:t>recycle</w:t>
      </w:r>
      <w:r>
        <w:t xml:space="preserve"> .........................................................................................</w:t>
      </w:r>
      <w:r w:rsidR="00D72459">
        <w:t>....................</w:t>
      </w:r>
      <w:r>
        <w:t xml:space="preserve"> 1</w:t>
      </w:r>
      <w:r w:rsidR="00B81474">
        <w:t>2</w:t>
      </w:r>
    </w:p>
    <w:p w14:paraId="731F90E9" w14:textId="2861560D" w:rsidR="00B56C5F" w:rsidRDefault="00B56C5F" w:rsidP="00317D94">
      <w:pPr>
        <w:numPr>
          <w:ilvl w:val="1"/>
          <w:numId w:val="1"/>
        </w:numPr>
        <w:spacing w:line="259" w:lineRule="auto"/>
        <w:ind w:right="37" w:hanging="303"/>
        <w:jc w:val="center"/>
      </w:pPr>
      <w:r>
        <w:t>Battery Replacement ......................................................................................</w:t>
      </w:r>
      <w:r w:rsidR="00D72459">
        <w:t>.................</w:t>
      </w:r>
      <w:r>
        <w:t xml:space="preserve"> 1</w:t>
      </w:r>
      <w:r w:rsidR="00B81474">
        <w:t>2</w:t>
      </w:r>
    </w:p>
    <w:p w14:paraId="1D0727E4" w14:textId="2B7618E4" w:rsidR="00B56C5F" w:rsidRDefault="00B56C5F" w:rsidP="00317D94">
      <w:pPr>
        <w:numPr>
          <w:ilvl w:val="1"/>
          <w:numId w:val="1"/>
        </w:numPr>
        <w:spacing w:after="198" w:line="259" w:lineRule="auto"/>
        <w:ind w:right="37" w:hanging="303"/>
        <w:jc w:val="center"/>
      </w:pPr>
      <w:r>
        <w:t>Battery Recycling ...........................................................................................</w:t>
      </w:r>
      <w:r w:rsidR="00D72459">
        <w:t>.................</w:t>
      </w:r>
      <w:r>
        <w:t xml:space="preserve"> 1</w:t>
      </w:r>
      <w:r w:rsidR="00B81474">
        <w:t>2</w:t>
      </w:r>
    </w:p>
    <w:p w14:paraId="36922939" w14:textId="0DF42492" w:rsidR="00B56C5F" w:rsidRDefault="00B56C5F" w:rsidP="00317D94">
      <w:pPr>
        <w:spacing w:line="259" w:lineRule="auto"/>
        <w:ind w:left="-13" w:right="37" w:firstLine="0"/>
        <w:jc w:val="center"/>
      </w:pPr>
      <w:r>
        <w:t>Attached 1：Warranty of Automobile Battery .................................................................</w:t>
      </w:r>
      <w:r w:rsidR="00D72459">
        <w:t>................</w:t>
      </w:r>
      <w:r>
        <w:t xml:space="preserve"> 1</w:t>
      </w:r>
      <w:r w:rsidR="00B81474">
        <w:t>3</w:t>
      </w:r>
    </w:p>
    <w:p w14:paraId="3FA86EB2" w14:textId="77777777" w:rsidR="00B56C5F" w:rsidRDefault="00B56C5F"/>
    <w:p w14:paraId="3B178188" w14:textId="77777777" w:rsidR="00B56C5F" w:rsidRDefault="00B56C5F"/>
    <w:p w14:paraId="50BCE4BA" w14:textId="77777777" w:rsidR="00B56C5F" w:rsidRDefault="00B56C5F"/>
    <w:p w14:paraId="7A09341D" w14:textId="77777777" w:rsidR="00B56C5F" w:rsidRDefault="00B56C5F"/>
    <w:p w14:paraId="691333A3" w14:textId="77777777" w:rsidR="00B56C5F" w:rsidRDefault="00B56C5F"/>
    <w:p w14:paraId="3BAC8BF0" w14:textId="77777777" w:rsidR="00B56C5F" w:rsidRDefault="00B56C5F"/>
    <w:p w14:paraId="2B24A285" w14:textId="77777777" w:rsidR="00B56C5F" w:rsidRDefault="00B56C5F"/>
    <w:p w14:paraId="1C3113E8" w14:textId="77777777" w:rsidR="00B56C5F" w:rsidRDefault="00B56C5F"/>
    <w:p w14:paraId="11E3272D" w14:textId="77777777" w:rsidR="00B56C5F" w:rsidRDefault="00B56C5F"/>
    <w:p w14:paraId="2F20DA0E" w14:textId="77777777" w:rsidR="00B56C5F" w:rsidRDefault="00B56C5F"/>
    <w:p w14:paraId="0C872975" w14:textId="77777777" w:rsidR="00B56C5F" w:rsidRDefault="00B56C5F"/>
    <w:p w14:paraId="1E13DBCB" w14:textId="77777777" w:rsidR="00B56C5F" w:rsidRDefault="00B56C5F" w:rsidP="00B56C5F">
      <w:pPr>
        <w:pStyle w:val="Heading1"/>
        <w:spacing w:after="313"/>
        <w:ind w:left="-5"/>
      </w:pPr>
      <w:bookmarkStart w:id="0" w:name="_Toc18420"/>
      <w:r>
        <w:lastRenderedPageBreak/>
        <w:t xml:space="preserve">1. Safety and Warning </w:t>
      </w:r>
      <w:bookmarkEnd w:id="0"/>
    </w:p>
    <w:p w14:paraId="7AE3BBEE" w14:textId="16F02D22" w:rsidR="00B56C5F" w:rsidRPr="005D3119" w:rsidRDefault="00B56C5F" w:rsidP="00B56C5F">
      <w:pPr>
        <w:spacing w:after="98"/>
        <w:ind w:left="-13" w:right="37" w:firstLine="2"/>
        <w:rPr>
          <w:lang w:val="en-US"/>
        </w:rPr>
      </w:pPr>
      <w:r>
        <w:rPr>
          <w:noProof/>
        </w:rPr>
        <w:drawing>
          <wp:anchor distT="0" distB="0" distL="114300" distR="114300" simplePos="0" relativeHeight="251670528" behindDoc="0" locked="0" layoutInCell="1" allowOverlap="1" wp14:anchorId="349BB157" wp14:editId="3DF335C1">
            <wp:simplePos x="0" y="0"/>
            <wp:positionH relativeFrom="column">
              <wp:posOffset>-8890</wp:posOffset>
            </wp:positionH>
            <wp:positionV relativeFrom="paragraph">
              <wp:posOffset>-3810</wp:posOffset>
            </wp:positionV>
            <wp:extent cx="359664" cy="370332"/>
            <wp:effectExtent l="0" t="0" r="0" b="0"/>
            <wp:wrapSquare wrapText="bothSides"/>
            <wp:docPr id="486" name="Picture 486" descr="A blue circle with a book and a letter i&#10;&#10;AI-generated content may be incorrect."/>
            <wp:cNvGraphicFramePr/>
            <a:graphic xmlns:a="http://schemas.openxmlformats.org/drawingml/2006/main">
              <a:graphicData uri="http://schemas.openxmlformats.org/drawingml/2006/picture">
                <pic:pic xmlns:pic="http://schemas.openxmlformats.org/drawingml/2006/picture">
                  <pic:nvPicPr>
                    <pic:cNvPr id="486" name="Picture 486" descr="A blue circle with a book and a letter i&#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664" cy="370332"/>
                    </a:xfrm>
                    <a:prstGeom prst="rect">
                      <a:avLst/>
                    </a:prstGeom>
                  </pic:spPr>
                </pic:pic>
              </a:graphicData>
            </a:graphic>
            <wp14:sizeRelH relativeFrom="page">
              <wp14:pctWidth>0</wp14:pctWidth>
            </wp14:sizeRelH>
            <wp14:sizeRelV relativeFrom="page">
              <wp14:pctHeight>0</wp14:pctHeight>
            </wp14:sizeRelV>
          </wp:anchor>
        </w:drawing>
      </w:r>
      <w:r>
        <w:t>W</w:t>
      </w:r>
      <w:r w:rsidRPr="005D3119">
        <w:rPr>
          <w:lang w:val="en-US"/>
        </w:rPr>
        <w:t xml:space="preserve">hen storing, transporting, installing, using, maintaining and recycling the battery, please operate according to the </w:t>
      </w:r>
      <w:r w:rsidR="00317D94">
        <w:rPr>
          <w:lang w:val="en-US"/>
        </w:rPr>
        <w:t xml:space="preserve">   </w:t>
      </w:r>
      <w:r w:rsidRPr="005D3119">
        <w:rPr>
          <w:lang w:val="en-US"/>
        </w:rPr>
        <w:t>instructions and abide by the precautions.</w:t>
      </w:r>
    </w:p>
    <w:p w14:paraId="0DAD9AB7" w14:textId="6CBF8746" w:rsidR="00B56C5F" w:rsidRDefault="00317D94" w:rsidP="00B56C5F">
      <w:pPr>
        <w:spacing w:after="98"/>
        <w:ind w:left="-13" w:right="37" w:firstLine="2"/>
      </w:pPr>
      <w:r>
        <w:rPr>
          <w:noProof/>
        </w:rPr>
        <w:drawing>
          <wp:anchor distT="0" distB="0" distL="114300" distR="114300" simplePos="0" relativeHeight="251671552" behindDoc="0" locked="0" layoutInCell="1" allowOverlap="1" wp14:anchorId="1A4A9547" wp14:editId="5E673E91">
            <wp:simplePos x="0" y="0"/>
            <wp:positionH relativeFrom="column">
              <wp:posOffset>-2540</wp:posOffset>
            </wp:positionH>
            <wp:positionV relativeFrom="paragraph">
              <wp:posOffset>152505</wp:posOffset>
            </wp:positionV>
            <wp:extent cx="359664" cy="362712"/>
            <wp:effectExtent l="0" t="0" r="0" b="5715"/>
            <wp:wrapSquare wrapText="bothSides"/>
            <wp:docPr id="488" name="Picture 488" descr="A no fire sign&#10;&#10;AI-generated content may be incorrect."/>
            <wp:cNvGraphicFramePr/>
            <a:graphic xmlns:a="http://schemas.openxmlformats.org/drawingml/2006/main">
              <a:graphicData uri="http://schemas.openxmlformats.org/drawingml/2006/picture">
                <pic:pic xmlns:pic="http://schemas.openxmlformats.org/drawingml/2006/picture">
                  <pic:nvPicPr>
                    <pic:cNvPr id="488" name="Picture 488" descr="A no fire sign&#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59664" cy="362712"/>
                    </a:xfrm>
                    <a:prstGeom prst="rect">
                      <a:avLst/>
                    </a:prstGeom>
                  </pic:spPr>
                </pic:pic>
              </a:graphicData>
            </a:graphic>
            <wp14:sizeRelH relativeFrom="page">
              <wp14:pctWidth>0</wp14:pctWidth>
            </wp14:sizeRelH>
            <wp14:sizeRelV relativeFrom="page">
              <wp14:pctHeight>0</wp14:pctHeight>
            </wp14:sizeRelV>
          </wp:anchor>
        </w:drawing>
      </w:r>
    </w:p>
    <w:p w14:paraId="58151EB1" w14:textId="44490248" w:rsidR="00B56C5F" w:rsidRDefault="00B56C5F" w:rsidP="00B56C5F">
      <w:pPr>
        <w:spacing w:line="259" w:lineRule="auto"/>
        <w:ind w:left="-13" w:right="37" w:firstLine="0"/>
      </w:pPr>
      <w:r>
        <w:t xml:space="preserve"> Stay away from any fire and heat source. </w:t>
      </w:r>
    </w:p>
    <w:p w14:paraId="6446B27F" w14:textId="77777777" w:rsidR="00317D94" w:rsidRDefault="00317D94" w:rsidP="00D72459">
      <w:pPr>
        <w:spacing w:after="88"/>
        <w:ind w:left="-8" w:right="37" w:firstLine="0"/>
      </w:pPr>
      <w:r>
        <w:rPr>
          <w:noProof/>
        </w:rPr>
        <w:drawing>
          <wp:anchor distT="0" distB="0" distL="114300" distR="114300" simplePos="0" relativeHeight="251672576" behindDoc="0" locked="0" layoutInCell="1" allowOverlap="1" wp14:anchorId="4BD4A0AA" wp14:editId="49EDAC2E">
            <wp:simplePos x="0" y="0"/>
            <wp:positionH relativeFrom="column">
              <wp:posOffset>9789</wp:posOffset>
            </wp:positionH>
            <wp:positionV relativeFrom="paragraph">
              <wp:posOffset>260985</wp:posOffset>
            </wp:positionV>
            <wp:extent cx="359664" cy="359664"/>
            <wp:effectExtent l="0" t="0" r="0" b="0"/>
            <wp:wrapSquare wrapText="bothSides"/>
            <wp:docPr id="490" name="Picture 490" descr="A blue circle with a face and sunglasses&#10;&#10;AI-generated content may be incorrect."/>
            <wp:cNvGraphicFramePr/>
            <a:graphic xmlns:a="http://schemas.openxmlformats.org/drawingml/2006/main">
              <a:graphicData uri="http://schemas.openxmlformats.org/drawingml/2006/picture">
                <pic:pic xmlns:pic="http://schemas.openxmlformats.org/drawingml/2006/picture">
                  <pic:nvPicPr>
                    <pic:cNvPr id="490" name="Picture 490" descr="A blue circle with a face and sunglasse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9664" cy="359664"/>
                    </a:xfrm>
                    <a:prstGeom prst="rect">
                      <a:avLst/>
                    </a:prstGeom>
                  </pic:spPr>
                </pic:pic>
              </a:graphicData>
            </a:graphic>
            <wp14:sizeRelH relativeFrom="page">
              <wp14:pctWidth>0</wp14:pctWidth>
            </wp14:sizeRelH>
            <wp14:sizeRelV relativeFrom="page">
              <wp14:pctHeight>0</wp14:pctHeight>
            </wp14:sizeRelV>
          </wp:anchor>
        </w:drawing>
      </w:r>
      <w:r w:rsidR="00B56C5F">
        <w:t xml:space="preserve">  </w:t>
      </w:r>
    </w:p>
    <w:p w14:paraId="3D475FB1" w14:textId="3683404E" w:rsidR="00B56C5F" w:rsidRPr="005D3119" w:rsidRDefault="00B56C5F" w:rsidP="00D72459">
      <w:pPr>
        <w:spacing w:after="88"/>
        <w:ind w:left="-8" w:right="37" w:firstLine="0"/>
        <w:rPr>
          <w:lang w:val="en-US"/>
        </w:rPr>
      </w:pPr>
      <w:r w:rsidRPr="005D3119">
        <w:rPr>
          <w:lang w:val="en-US"/>
        </w:rPr>
        <w:t xml:space="preserve">Please wear protective clothes, glasses and rubber gloves when handling the battery. Please follow the prevention </w:t>
      </w:r>
      <w:r w:rsidR="00D72459">
        <w:rPr>
          <w:lang w:val="en-US"/>
        </w:rPr>
        <w:t xml:space="preserve">         </w:t>
      </w:r>
      <w:r w:rsidRPr="005D3119">
        <w:rPr>
          <w:lang w:val="en-US"/>
        </w:rPr>
        <w:t>accident protocol.</w:t>
      </w:r>
    </w:p>
    <w:p w14:paraId="762ED8A6" w14:textId="07DAFA68" w:rsidR="00B56C5F" w:rsidRDefault="00317D94" w:rsidP="00B56C5F">
      <w:pPr>
        <w:spacing w:after="88"/>
        <w:ind w:left="-13" w:right="37" w:firstLine="2"/>
      </w:pPr>
      <w:r>
        <w:rPr>
          <w:noProof/>
        </w:rPr>
        <w:drawing>
          <wp:anchor distT="0" distB="0" distL="114300" distR="114300" simplePos="0" relativeHeight="251673600" behindDoc="0" locked="0" layoutInCell="1" allowOverlap="1" wp14:anchorId="0E732F3D" wp14:editId="3494C245">
            <wp:simplePos x="0" y="0"/>
            <wp:positionH relativeFrom="column">
              <wp:posOffset>8626</wp:posOffset>
            </wp:positionH>
            <wp:positionV relativeFrom="paragraph">
              <wp:posOffset>223520</wp:posOffset>
            </wp:positionV>
            <wp:extent cx="347345" cy="371475"/>
            <wp:effectExtent l="0" t="0" r="0" b="0"/>
            <wp:wrapSquare wrapText="bothSides"/>
            <wp:docPr id="492" name="Picture 492" descr="A white cross in a grey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492" name="Picture 492" descr="A white cross in a grey squar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7345" cy="371475"/>
                    </a:xfrm>
                    <a:prstGeom prst="rect">
                      <a:avLst/>
                    </a:prstGeom>
                  </pic:spPr>
                </pic:pic>
              </a:graphicData>
            </a:graphic>
            <wp14:sizeRelH relativeFrom="page">
              <wp14:pctWidth>0</wp14:pctWidth>
            </wp14:sizeRelH>
            <wp14:sizeRelV relativeFrom="page">
              <wp14:pctHeight>0</wp14:pctHeight>
            </wp14:sizeRelV>
          </wp:anchor>
        </w:drawing>
      </w:r>
    </w:p>
    <w:p w14:paraId="7E3A3FDA" w14:textId="3353E438" w:rsidR="00B56C5F" w:rsidRDefault="00B56C5F" w:rsidP="00B56C5F">
      <w:pPr>
        <w:spacing w:after="124"/>
        <w:ind w:left="-8" w:right="37" w:hanging="5"/>
        <w:rPr>
          <w:lang w:val="en-US"/>
        </w:rPr>
      </w:pPr>
      <w:r w:rsidRPr="005D3119">
        <w:rPr>
          <w:lang w:val="en-US"/>
        </w:rPr>
        <w:t xml:space="preserve">If acid gets into your eyes, rinse eyes thoroughly with water and go to hospital. If acid gets onto skin or clothes wash with water. </w:t>
      </w:r>
    </w:p>
    <w:p w14:paraId="0B34CC80" w14:textId="78380FCD" w:rsidR="00317D94" w:rsidRPr="005D3119" w:rsidRDefault="00317D94" w:rsidP="00B56C5F">
      <w:pPr>
        <w:spacing w:after="124"/>
        <w:ind w:left="-8" w:right="37" w:hanging="5"/>
        <w:rPr>
          <w:lang w:val="en-US"/>
        </w:rPr>
      </w:pPr>
    </w:p>
    <w:p w14:paraId="1BB08F73" w14:textId="2CAA6C94" w:rsidR="00B56C5F" w:rsidRDefault="00B56C5F" w:rsidP="00B56C5F">
      <w:pPr>
        <w:spacing w:after="90"/>
        <w:ind w:left="-8" w:right="37" w:hanging="5"/>
      </w:pPr>
      <w:r>
        <w:rPr>
          <w:noProof/>
        </w:rPr>
        <w:drawing>
          <wp:anchor distT="0" distB="0" distL="114300" distR="114300" simplePos="0" relativeHeight="251674624" behindDoc="0" locked="0" layoutInCell="1" allowOverlap="1" wp14:anchorId="225DC9AF" wp14:editId="040AFCE6">
            <wp:simplePos x="0" y="0"/>
            <wp:positionH relativeFrom="column">
              <wp:posOffset>-108</wp:posOffset>
            </wp:positionH>
            <wp:positionV relativeFrom="paragraph">
              <wp:posOffset>85773</wp:posOffset>
            </wp:positionV>
            <wp:extent cx="365760" cy="320040"/>
            <wp:effectExtent l="0" t="0" r="2540" b="0"/>
            <wp:wrapSquare wrapText="bothSides"/>
            <wp:docPr id="494" name="Picture 494" descr="A yellow triangle with black lightning bolt&#10;&#10;AI-generated content may be incorrect."/>
            <wp:cNvGraphicFramePr/>
            <a:graphic xmlns:a="http://schemas.openxmlformats.org/drawingml/2006/main">
              <a:graphicData uri="http://schemas.openxmlformats.org/drawingml/2006/picture">
                <pic:pic xmlns:pic="http://schemas.openxmlformats.org/drawingml/2006/picture">
                  <pic:nvPicPr>
                    <pic:cNvPr id="494" name="Picture 494" descr="A yellow triangle with black lightning bol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5760" cy="320040"/>
                    </a:xfrm>
                    <a:prstGeom prst="rect">
                      <a:avLst/>
                    </a:prstGeom>
                  </pic:spPr>
                </pic:pic>
              </a:graphicData>
            </a:graphic>
            <wp14:sizeRelH relativeFrom="page">
              <wp14:pctWidth>0</wp14:pctWidth>
            </wp14:sizeRelH>
            <wp14:sizeRelV relativeFrom="page">
              <wp14:pctHeight>0</wp14:pctHeight>
            </wp14:sizeRelV>
          </wp:anchor>
        </w:drawing>
      </w:r>
      <w:r w:rsidRPr="005D3119">
        <w:t>The metal parts of the battery carry an electric charge. Do not place any conductive objects, such as metal tools, on the battery, as this could cause a short circuit. Ensure that the terminal connections are secure to prevent sparks, which could lead to an explosion.</w:t>
      </w:r>
    </w:p>
    <w:p w14:paraId="78CB2A14" w14:textId="719C5672" w:rsidR="00317D94" w:rsidRDefault="00317D94" w:rsidP="00B56C5F">
      <w:pPr>
        <w:spacing w:after="90"/>
        <w:ind w:left="-8" w:right="37" w:hanging="5"/>
      </w:pPr>
      <w:r>
        <w:rPr>
          <w:noProof/>
        </w:rPr>
        <w:drawing>
          <wp:anchor distT="0" distB="0" distL="114300" distR="114300" simplePos="0" relativeHeight="251675648" behindDoc="0" locked="0" layoutInCell="1" allowOverlap="1" wp14:anchorId="7117DAFE" wp14:editId="3C10D7DC">
            <wp:simplePos x="0" y="0"/>
            <wp:positionH relativeFrom="column">
              <wp:posOffset>8287</wp:posOffset>
            </wp:positionH>
            <wp:positionV relativeFrom="paragraph">
              <wp:posOffset>260494</wp:posOffset>
            </wp:positionV>
            <wp:extent cx="413004" cy="367284"/>
            <wp:effectExtent l="0" t="0" r="0" b="1270"/>
            <wp:wrapSquare wrapText="bothSides"/>
            <wp:docPr id="496" name="Picture 496" descr="A yellow triangle sign with black and yellow design&#10;&#10;AI-generated content may be incorrect."/>
            <wp:cNvGraphicFramePr/>
            <a:graphic xmlns:a="http://schemas.openxmlformats.org/drawingml/2006/main">
              <a:graphicData uri="http://schemas.openxmlformats.org/drawingml/2006/picture">
                <pic:pic xmlns:pic="http://schemas.openxmlformats.org/drawingml/2006/picture">
                  <pic:nvPicPr>
                    <pic:cNvPr id="496" name="Picture 496" descr="A yellow triangle sign with black and yellow design&#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413004" cy="367284"/>
                    </a:xfrm>
                    <a:prstGeom prst="rect">
                      <a:avLst/>
                    </a:prstGeom>
                  </pic:spPr>
                </pic:pic>
              </a:graphicData>
            </a:graphic>
            <wp14:sizeRelH relativeFrom="page">
              <wp14:pctWidth>0</wp14:pctWidth>
            </wp14:sizeRelH>
            <wp14:sizeRelV relativeFrom="page">
              <wp14:pctHeight>0</wp14:pctHeight>
            </wp14:sizeRelV>
          </wp:anchor>
        </w:drawing>
      </w:r>
    </w:p>
    <w:p w14:paraId="308C534D" w14:textId="2F74775D" w:rsidR="00B56C5F" w:rsidRPr="005D3119" w:rsidRDefault="00B56C5F" w:rsidP="00317D94">
      <w:pPr>
        <w:ind w:left="-13" w:right="37" w:firstLine="0"/>
        <w:rPr>
          <w:lang w:val="en-US"/>
        </w:rPr>
      </w:pPr>
      <w:r w:rsidRPr="005D3119">
        <w:rPr>
          <w:lang w:val="en-US"/>
        </w:rPr>
        <w:t>Warning! When the battery is charged, hydrogen and oxygen will be produced.</w:t>
      </w:r>
      <w:r w:rsidR="00317D94">
        <w:rPr>
          <w:lang w:val="en-US"/>
        </w:rPr>
        <w:t xml:space="preserve"> </w:t>
      </w:r>
      <w:r w:rsidRPr="005D3119">
        <w:rPr>
          <w:lang w:val="en-US"/>
        </w:rPr>
        <w:t>Always check the battery exhaust vent to keep it unobstructed and prevent the battery from exploding due to blockage.</w:t>
      </w:r>
    </w:p>
    <w:p w14:paraId="10B4C491" w14:textId="32EC0A71" w:rsidR="00B56C5F" w:rsidRDefault="00317D94" w:rsidP="00317D94">
      <w:pPr>
        <w:ind w:left="-11" w:right="37" w:firstLine="0"/>
      </w:pPr>
      <w:r>
        <w:rPr>
          <w:noProof/>
          <w:lang w:val="en-US"/>
        </w:rPr>
        <mc:AlternateContent>
          <mc:Choice Requires="wps">
            <w:drawing>
              <wp:anchor distT="0" distB="0" distL="114300" distR="114300" simplePos="0" relativeHeight="251679744" behindDoc="0" locked="0" layoutInCell="1" allowOverlap="1" wp14:anchorId="2459619A" wp14:editId="4A29D414">
                <wp:simplePos x="0" y="0"/>
                <wp:positionH relativeFrom="column">
                  <wp:posOffset>-77638</wp:posOffset>
                </wp:positionH>
                <wp:positionV relativeFrom="paragraph">
                  <wp:posOffset>79255</wp:posOffset>
                </wp:positionV>
                <wp:extent cx="481762" cy="785004"/>
                <wp:effectExtent l="0" t="0" r="1270" b="2540"/>
                <wp:wrapSquare wrapText="bothSides"/>
                <wp:docPr id="1626980518" name="Rectangle 2"/>
                <wp:cNvGraphicFramePr/>
                <a:graphic xmlns:a="http://schemas.openxmlformats.org/drawingml/2006/main">
                  <a:graphicData uri="http://schemas.microsoft.com/office/word/2010/wordprocessingShape">
                    <wps:wsp>
                      <wps:cNvSpPr/>
                      <wps:spPr>
                        <a:xfrm>
                          <a:off x="0" y="0"/>
                          <a:ext cx="481762" cy="78500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E8007BB" id="Rectangle 2" o:spid="_x0000_s1026" style="position:absolute;margin-left:-6.1pt;margin-top:6.25pt;width:37.95pt;height:61.8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" fillcolor="white [3212]" stroked="f" strokeweight="1.5pt">
                <w10:wrap type="square"/>
              </v:rect>
            </w:pict>
          </mc:Fallback>
        </mc:AlternateContent>
      </w:r>
      <w:r w:rsidR="00B56C5F" w:rsidRPr="005D3119">
        <w:rPr>
          <w:lang w:val="en-US"/>
        </w:rPr>
        <w:t xml:space="preserve">Warning! The usage and storage environment of the battery should be well ventilated to prevent the accumulation </w:t>
      </w:r>
      <w:r>
        <w:rPr>
          <w:lang w:val="en-US"/>
        </w:rPr>
        <w:t xml:space="preserve">                                                        </w:t>
      </w:r>
      <w:r w:rsidR="00B56C5F" w:rsidRPr="005D3119">
        <w:rPr>
          <w:lang w:val="en-US"/>
        </w:rPr>
        <w:t>of hydrogen and oxygen, and the battery must not be used in a</w:t>
      </w:r>
      <w:r>
        <w:rPr>
          <w:lang w:val="en-US"/>
        </w:rPr>
        <w:t>n</w:t>
      </w:r>
      <w:r w:rsidR="00B56C5F" w:rsidRPr="005D3119">
        <w:rPr>
          <w:lang w:val="en-US"/>
        </w:rPr>
        <w:t xml:space="preserve"> enclosed environment.</w:t>
      </w:r>
      <w:r w:rsidR="00B56C5F">
        <w:rPr>
          <w:lang w:val="en-US"/>
        </w:rPr>
        <w:t xml:space="preserve"> </w:t>
      </w:r>
      <w:r w:rsidR="00B56C5F" w:rsidRPr="005D3119">
        <w:t>After charging the battery or operating the vehicle continuously, wait at least 30 minutes before performing any disassembly, installation, or other work on the battery. This allows the hydrogen and oxygen gases generated during use to fully dissipate, reducing the risk of explosion.</w:t>
      </w:r>
    </w:p>
    <w:p w14:paraId="59EB9E0A" w14:textId="7C9B6CAB" w:rsidR="00317D94" w:rsidRPr="00B56C5F" w:rsidRDefault="00317D94" w:rsidP="00B56C5F">
      <w:pPr>
        <w:ind w:left="-13" w:right="37" w:firstLine="2"/>
        <w:rPr>
          <w:lang w:val="en-US"/>
        </w:rPr>
      </w:pPr>
    </w:p>
    <w:p w14:paraId="01E5A6BA" w14:textId="4054A86C" w:rsidR="00B56C5F" w:rsidRDefault="00B56C5F" w:rsidP="00B56C5F">
      <w:pPr>
        <w:spacing w:after="210"/>
        <w:ind w:left="-13" w:right="37" w:firstLine="0"/>
      </w:pPr>
      <w:r>
        <w:rPr>
          <w:noProof/>
        </w:rPr>
        <w:drawing>
          <wp:anchor distT="0" distB="0" distL="114300" distR="114300" simplePos="0" relativeHeight="251676672" behindDoc="0" locked="0" layoutInCell="1" allowOverlap="1" wp14:anchorId="09B885BB" wp14:editId="5899844F">
            <wp:simplePos x="0" y="0"/>
            <wp:positionH relativeFrom="column">
              <wp:posOffset>8362</wp:posOffset>
            </wp:positionH>
            <wp:positionV relativeFrom="paragraph">
              <wp:posOffset>72186</wp:posOffset>
            </wp:positionV>
            <wp:extent cx="403860" cy="365760"/>
            <wp:effectExtent l="0" t="0" r="2540" b="2540"/>
            <wp:wrapSquare wrapText="bothSides"/>
            <wp:docPr id="623" name="Picture 623" descr="A yellow triangle sign with black and yellow triangle&#10;&#10;AI-generated content may be incorrect."/>
            <wp:cNvGraphicFramePr/>
            <a:graphic xmlns:a="http://schemas.openxmlformats.org/drawingml/2006/main">
              <a:graphicData uri="http://schemas.openxmlformats.org/drawingml/2006/picture">
                <pic:pic xmlns:pic="http://schemas.openxmlformats.org/drawingml/2006/picture">
                  <pic:nvPicPr>
                    <pic:cNvPr id="623" name="Picture 623" descr="A yellow triangle sign with black and yellow triangle&#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403860" cy="365760"/>
                    </a:xfrm>
                    <a:prstGeom prst="rect">
                      <a:avLst/>
                    </a:prstGeom>
                  </pic:spPr>
                </pic:pic>
              </a:graphicData>
            </a:graphic>
            <wp14:sizeRelH relativeFrom="page">
              <wp14:pctWidth>0</wp14:pctWidth>
            </wp14:sizeRelH>
            <wp14:sizeRelV relativeFrom="page">
              <wp14:pctHeight>0</wp14:pctHeight>
            </wp14:sizeRelV>
          </wp:anchor>
        </w:drawing>
      </w:r>
      <w:r w:rsidRPr="005D3119">
        <w:t xml:space="preserve">The sulfuric acid electrolyte in the battery is highly corrosive. Under normal conditions, it is sealed and should not </w:t>
      </w:r>
      <w:proofErr w:type="gramStart"/>
      <w:r w:rsidRPr="005D3119">
        <w:t>come into contact with</w:t>
      </w:r>
      <w:proofErr w:type="gramEnd"/>
      <w:r w:rsidRPr="005D3119">
        <w:t xml:space="preserve"> users. However, if the battery is damaged or electrolyte spills due to improper handling, avoid any direct contact.</w:t>
      </w:r>
    </w:p>
    <w:p w14:paraId="1E716B5C" w14:textId="1D4C2B76" w:rsidR="00317D94" w:rsidRDefault="00317D94" w:rsidP="00B56C5F">
      <w:pPr>
        <w:spacing w:after="210"/>
        <w:ind w:left="-13" w:right="37" w:firstLine="0"/>
      </w:pPr>
      <w:r>
        <w:rPr>
          <w:noProof/>
        </w:rPr>
        <w:drawing>
          <wp:anchor distT="0" distB="0" distL="114300" distR="114300" simplePos="0" relativeHeight="251677696" behindDoc="0" locked="0" layoutInCell="1" allowOverlap="1" wp14:anchorId="199AA4E6" wp14:editId="45C4B993">
            <wp:simplePos x="0" y="0"/>
            <wp:positionH relativeFrom="column">
              <wp:posOffset>-8997</wp:posOffset>
            </wp:positionH>
            <wp:positionV relativeFrom="paragraph">
              <wp:posOffset>250887</wp:posOffset>
            </wp:positionV>
            <wp:extent cx="413004" cy="423672"/>
            <wp:effectExtent l="0" t="0" r="6350" b="0"/>
            <wp:wrapSquare wrapText="bothSides"/>
            <wp:docPr id="625" name="Picture 625" descr="A red circle with black silhouettes of people running&#10;&#10;AI-generated content may be incorrect."/>
            <wp:cNvGraphicFramePr/>
            <a:graphic xmlns:a="http://schemas.openxmlformats.org/drawingml/2006/main">
              <a:graphicData uri="http://schemas.openxmlformats.org/drawingml/2006/picture">
                <pic:pic xmlns:pic="http://schemas.openxmlformats.org/drawingml/2006/picture">
                  <pic:nvPicPr>
                    <pic:cNvPr id="625" name="Picture 625" descr="A red circle with black silhouettes of people running&#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413004" cy="423672"/>
                    </a:xfrm>
                    <a:prstGeom prst="rect">
                      <a:avLst/>
                    </a:prstGeom>
                  </pic:spPr>
                </pic:pic>
              </a:graphicData>
            </a:graphic>
            <wp14:sizeRelH relativeFrom="page">
              <wp14:pctWidth>0</wp14:pctWidth>
            </wp14:sizeRelH>
            <wp14:sizeRelV relativeFrom="page">
              <wp14:pctHeight>0</wp14:pctHeight>
            </wp14:sizeRelV>
          </wp:anchor>
        </w:drawing>
      </w:r>
    </w:p>
    <w:p w14:paraId="6239DBF3" w14:textId="4EE8CB99" w:rsidR="00B56C5F" w:rsidRDefault="00B56C5F" w:rsidP="00317D94">
      <w:pPr>
        <w:spacing w:after="210"/>
        <w:ind w:left="-13" w:right="37" w:firstLine="0"/>
      </w:pPr>
      <w:r>
        <w:t xml:space="preserve"> Keep and use the battery out of reach from children. </w:t>
      </w:r>
    </w:p>
    <w:p w14:paraId="5EB83301" w14:textId="5789B270" w:rsidR="00317D94" w:rsidRDefault="00317D94" w:rsidP="00317D94">
      <w:pPr>
        <w:spacing w:after="210"/>
        <w:ind w:left="-13" w:right="37" w:firstLine="0"/>
      </w:pPr>
    </w:p>
    <w:p w14:paraId="60B7E3D3" w14:textId="2721F6DC" w:rsidR="00B56C5F" w:rsidRPr="005D3119" w:rsidRDefault="00317D94" w:rsidP="00B56C5F">
      <w:pPr>
        <w:spacing w:after="183"/>
        <w:ind w:left="-6" w:right="37" w:hanging="7"/>
        <w:rPr>
          <w:lang w:val="en-US"/>
        </w:rPr>
      </w:pPr>
      <w:r>
        <w:rPr>
          <w:noProof/>
        </w:rPr>
        <w:drawing>
          <wp:anchor distT="0" distB="0" distL="114300" distR="114300" simplePos="0" relativeHeight="251678720" behindDoc="0" locked="0" layoutInCell="1" allowOverlap="1" wp14:anchorId="1FEE669A" wp14:editId="4C37642D">
            <wp:simplePos x="0" y="0"/>
            <wp:positionH relativeFrom="column">
              <wp:posOffset>43551</wp:posOffset>
            </wp:positionH>
            <wp:positionV relativeFrom="paragraph">
              <wp:posOffset>113665</wp:posOffset>
            </wp:positionV>
            <wp:extent cx="383540" cy="371475"/>
            <wp:effectExtent l="0" t="0" r="0" b="0"/>
            <wp:wrapSquare wrapText="bothSides"/>
            <wp:docPr id="627" name="Picture 627" descr="A black arrow pointing up&#10;&#10;AI-generated content may be incorrect."/>
            <wp:cNvGraphicFramePr/>
            <a:graphic xmlns:a="http://schemas.openxmlformats.org/drawingml/2006/main">
              <a:graphicData uri="http://schemas.openxmlformats.org/drawingml/2006/picture">
                <pic:pic xmlns:pic="http://schemas.openxmlformats.org/drawingml/2006/picture">
                  <pic:nvPicPr>
                    <pic:cNvPr id="627" name="Picture 627" descr="A black arrow pointing up&#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83540" cy="371475"/>
                    </a:xfrm>
                    <a:prstGeom prst="rect">
                      <a:avLst/>
                    </a:prstGeom>
                  </pic:spPr>
                </pic:pic>
              </a:graphicData>
            </a:graphic>
            <wp14:sizeRelH relativeFrom="page">
              <wp14:pctWidth>0</wp14:pctWidth>
            </wp14:sizeRelH>
            <wp14:sizeRelV relativeFrom="page">
              <wp14:pctHeight>0</wp14:pctHeight>
            </wp14:sizeRelV>
          </wp:anchor>
        </w:drawing>
      </w:r>
      <w:r w:rsidR="00B56C5F" w:rsidRPr="005D3119">
        <w:rPr>
          <w:lang w:val="en-US"/>
        </w:rPr>
        <w:t>The battery should be stored and used upright. Do not turn it or use it on its side or upside down. When transporting the battery should not tilt more than 40 degrees. The battery should not be under heavy pressure and collision to prevent overflow of the sulfuric acid electrolyte on the exhaust hole.</w:t>
      </w:r>
    </w:p>
    <w:p w14:paraId="4DFC7B6B" w14:textId="43384CC0" w:rsidR="00317D94" w:rsidRDefault="00317D94" w:rsidP="00B56C5F">
      <w:pPr>
        <w:spacing w:after="244" w:line="259" w:lineRule="auto"/>
        <w:ind w:left="-16" w:right="36" w:hanging="10"/>
        <w:jc w:val="right"/>
      </w:pPr>
    </w:p>
    <w:p w14:paraId="09AC11BD" w14:textId="059A5018" w:rsidR="00B56C5F" w:rsidRDefault="00317D94" w:rsidP="00317D94">
      <w:pPr>
        <w:spacing w:after="244" w:line="259" w:lineRule="auto"/>
        <w:ind w:left="-16" w:right="36" w:hanging="10"/>
      </w:pPr>
      <w:r>
        <w:rPr>
          <w:noProof/>
        </w:rPr>
        <w:lastRenderedPageBreak/>
        <w:drawing>
          <wp:anchor distT="0" distB="0" distL="114300" distR="114300" simplePos="0" relativeHeight="251668480" behindDoc="0" locked="0" layoutInCell="1" allowOverlap="1" wp14:anchorId="778F1A75" wp14:editId="591D183B">
            <wp:simplePos x="0" y="0"/>
            <wp:positionH relativeFrom="column">
              <wp:posOffset>34290</wp:posOffset>
            </wp:positionH>
            <wp:positionV relativeFrom="paragraph">
              <wp:posOffset>-181155</wp:posOffset>
            </wp:positionV>
            <wp:extent cx="420370" cy="454025"/>
            <wp:effectExtent l="0" t="0" r="0" b="3175"/>
            <wp:wrapNone/>
            <wp:docPr id="629" name="Picture 629"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629" name="Picture 629" descr="A black and white logo&#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0370" cy="454025"/>
                    </a:xfrm>
                    <a:prstGeom prst="rect">
                      <a:avLst/>
                    </a:prstGeom>
                  </pic:spPr>
                </pic:pic>
              </a:graphicData>
            </a:graphic>
            <wp14:sizeRelH relativeFrom="page">
              <wp14:pctWidth>0</wp14:pctWidth>
            </wp14:sizeRelH>
            <wp14:sizeRelV relativeFrom="page">
              <wp14:pctHeight>0</wp14:pctHeight>
            </wp14:sizeRelV>
          </wp:anchor>
        </w:drawing>
      </w:r>
      <w:r w:rsidR="00B56C5F">
        <w:t xml:space="preserve"> </w:t>
      </w:r>
      <w:r>
        <w:tab/>
        <w:t xml:space="preserve">    </w:t>
      </w:r>
      <w:r w:rsidR="00B56C5F">
        <w:t xml:space="preserve">The battery is very heavy, please handle it gently and use suitable handling tools. </w:t>
      </w:r>
    </w:p>
    <w:p w14:paraId="42BE1EEA" w14:textId="64BC66FD" w:rsidR="00317D94" w:rsidRDefault="00317D94" w:rsidP="00B56C5F">
      <w:pPr>
        <w:spacing w:after="88"/>
        <w:ind w:left="-13" w:right="37" w:firstLine="0"/>
      </w:pPr>
      <w:r>
        <w:rPr>
          <w:noProof/>
        </w:rPr>
        <w:drawing>
          <wp:anchor distT="0" distB="0" distL="114300" distR="114300" simplePos="0" relativeHeight="251669504" behindDoc="0" locked="0" layoutInCell="1" allowOverlap="1" wp14:anchorId="6A47548D" wp14:editId="708F394A">
            <wp:simplePos x="0" y="0"/>
            <wp:positionH relativeFrom="column">
              <wp:posOffset>41227</wp:posOffset>
            </wp:positionH>
            <wp:positionV relativeFrom="paragraph">
              <wp:posOffset>212150</wp:posOffset>
            </wp:positionV>
            <wp:extent cx="414528" cy="367284"/>
            <wp:effectExtent l="0" t="0" r="5080" b="1270"/>
            <wp:wrapSquare wrapText="bothSides"/>
            <wp:docPr id="631" name="Picture 631" descr="A yellow triangle with a exclamation mark&#10;&#10;AI-generated content may be incorrect."/>
            <wp:cNvGraphicFramePr/>
            <a:graphic xmlns:a="http://schemas.openxmlformats.org/drawingml/2006/main">
              <a:graphicData uri="http://schemas.openxmlformats.org/drawingml/2006/picture">
                <pic:pic xmlns:pic="http://schemas.openxmlformats.org/drawingml/2006/picture">
                  <pic:nvPicPr>
                    <pic:cNvPr id="631" name="Picture 631" descr="A yellow triangle with a exclamation mark&#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414528" cy="367284"/>
                    </a:xfrm>
                    <a:prstGeom prst="rect">
                      <a:avLst/>
                    </a:prstGeom>
                  </pic:spPr>
                </pic:pic>
              </a:graphicData>
            </a:graphic>
            <wp14:sizeRelH relativeFrom="page">
              <wp14:pctWidth>0</wp14:pctWidth>
            </wp14:sizeRelH>
            <wp14:sizeRelV relativeFrom="page">
              <wp14:pctHeight>0</wp14:pctHeight>
            </wp14:sizeRelV>
          </wp:anchor>
        </w:drawing>
      </w:r>
      <w:r w:rsidR="00B56C5F">
        <w:t xml:space="preserve">  </w:t>
      </w:r>
    </w:p>
    <w:p w14:paraId="29312B58" w14:textId="4FA8C822" w:rsidR="00B56C5F" w:rsidRDefault="00B56C5F" w:rsidP="00B56C5F">
      <w:pPr>
        <w:spacing w:after="88"/>
        <w:ind w:left="-13" w:right="37" w:firstLine="0"/>
      </w:pPr>
      <w:r w:rsidRPr="005D3119">
        <w:t>Please use and maintain the battery strictly according to the safety warnings and instructions printed on the battery.</w:t>
      </w:r>
    </w:p>
    <w:p w14:paraId="07AE0A2A" w14:textId="7B01CC07" w:rsidR="00317D94" w:rsidRDefault="00B56C5F" w:rsidP="00B56C5F">
      <w:pPr>
        <w:spacing w:after="60" w:line="259" w:lineRule="auto"/>
        <w:ind w:left="-16" w:right="36" w:hanging="10"/>
        <w:jc w:val="right"/>
      </w:pPr>
      <w:r>
        <w:t xml:space="preserve"> </w:t>
      </w:r>
    </w:p>
    <w:p w14:paraId="3EF330A6" w14:textId="0EFD1CC3" w:rsidR="00317D94" w:rsidRDefault="00317D94" w:rsidP="00B56C5F">
      <w:pPr>
        <w:spacing w:after="60" w:line="259" w:lineRule="auto"/>
        <w:ind w:left="-16" w:right="36" w:hanging="10"/>
        <w:jc w:val="right"/>
      </w:pPr>
      <w:r>
        <w:rPr>
          <w:noProof/>
        </w:rPr>
        <w:drawing>
          <wp:anchor distT="0" distB="0" distL="114300" distR="114300" simplePos="0" relativeHeight="251680768" behindDoc="0" locked="0" layoutInCell="1" allowOverlap="1" wp14:anchorId="4C549074" wp14:editId="4F039FFA">
            <wp:simplePos x="0" y="0"/>
            <wp:positionH relativeFrom="column">
              <wp:posOffset>-13263</wp:posOffset>
            </wp:positionH>
            <wp:positionV relativeFrom="paragraph">
              <wp:posOffset>191039</wp:posOffset>
            </wp:positionV>
            <wp:extent cx="972312" cy="582168"/>
            <wp:effectExtent l="0" t="0" r="0" b="2540"/>
            <wp:wrapSquare wrapText="bothSides"/>
            <wp:docPr id="633" name="Picture 633" descr="A close-up of a recycle bin&#10;&#10;AI-generated content may be incorrect."/>
            <wp:cNvGraphicFramePr/>
            <a:graphic xmlns:a="http://schemas.openxmlformats.org/drawingml/2006/main">
              <a:graphicData uri="http://schemas.openxmlformats.org/drawingml/2006/picture">
                <pic:pic xmlns:pic="http://schemas.openxmlformats.org/drawingml/2006/picture">
                  <pic:nvPicPr>
                    <pic:cNvPr id="633" name="Picture 633" descr="A close-up of a recycle bin&#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72312" cy="582168"/>
                    </a:xfrm>
                    <a:prstGeom prst="rect">
                      <a:avLst/>
                    </a:prstGeom>
                  </pic:spPr>
                </pic:pic>
              </a:graphicData>
            </a:graphic>
            <wp14:sizeRelH relativeFrom="page">
              <wp14:pctWidth>0</wp14:pctWidth>
            </wp14:sizeRelH>
            <wp14:sizeRelV relativeFrom="page">
              <wp14:pctHeight>0</wp14:pctHeight>
            </wp14:sizeRelV>
          </wp:anchor>
        </w:drawing>
      </w:r>
    </w:p>
    <w:p w14:paraId="58538428" w14:textId="77777777" w:rsidR="00317D94" w:rsidRDefault="00317D94" w:rsidP="00B56C5F">
      <w:pPr>
        <w:spacing w:after="60" w:line="259" w:lineRule="auto"/>
        <w:ind w:left="-16" w:right="36" w:hanging="10"/>
        <w:jc w:val="right"/>
      </w:pPr>
    </w:p>
    <w:p w14:paraId="5E58A4D6" w14:textId="3C0FBE6A" w:rsidR="00B56C5F" w:rsidRDefault="00B56C5F" w:rsidP="00317D94">
      <w:pPr>
        <w:spacing w:after="60" w:line="259" w:lineRule="auto"/>
        <w:ind w:left="-16" w:right="36" w:hanging="10"/>
        <w:jc w:val="left"/>
      </w:pPr>
      <w:r w:rsidRPr="005D3119">
        <w:rPr>
          <w:lang w:val="en-US"/>
        </w:rPr>
        <w:t>The battery has recycling symbols and should not be thrown away carelessly. Any leaks can harm the</w:t>
      </w:r>
      <w:r w:rsidR="00317D94">
        <w:rPr>
          <w:lang w:val="en-US"/>
        </w:rPr>
        <w:t xml:space="preserve"> </w:t>
      </w:r>
      <w:r w:rsidRPr="005D3119">
        <w:rPr>
          <w:lang w:val="en-US"/>
        </w:rPr>
        <w:t>environment, so it should be recycled by a proper organization</w:t>
      </w:r>
      <w:r w:rsidRPr="005D3119">
        <w:t xml:space="preserve"> </w:t>
      </w:r>
    </w:p>
    <w:p w14:paraId="2A175A8E" w14:textId="664FE9CA" w:rsidR="00B56C5F" w:rsidRDefault="00317D94" w:rsidP="00317D94">
      <w:pPr>
        <w:ind w:left="0" w:firstLine="0"/>
      </w:pPr>
      <w:r>
        <w:rPr>
          <w:noProof/>
        </w:rPr>
        <w:drawing>
          <wp:anchor distT="0" distB="0" distL="114300" distR="114300" simplePos="0" relativeHeight="251682816" behindDoc="0" locked="0" layoutInCell="1" allowOverlap="1" wp14:anchorId="4CC3F10B" wp14:editId="025A5A3F">
            <wp:simplePos x="0" y="0"/>
            <wp:positionH relativeFrom="column">
              <wp:posOffset>0</wp:posOffset>
            </wp:positionH>
            <wp:positionV relativeFrom="paragraph">
              <wp:posOffset>135451</wp:posOffset>
            </wp:positionV>
            <wp:extent cx="414528" cy="367284"/>
            <wp:effectExtent l="0" t="0" r="5080" b="1270"/>
            <wp:wrapSquare wrapText="bothSides"/>
            <wp:docPr id="1940730993" name="Picture 1940730993" descr="A yellow triangle with a exclamation mark&#10;&#10;AI-generated content may be incorrect."/>
            <wp:cNvGraphicFramePr/>
            <a:graphic xmlns:a="http://schemas.openxmlformats.org/drawingml/2006/main">
              <a:graphicData uri="http://schemas.openxmlformats.org/drawingml/2006/picture">
                <pic:pic xmlns:pic="http://schemas.openxmlformats.org/drawingml/2006/picture">
                  <pic:nvPicPr>
                    <pic:cNvPr id="631" name="Picture 631" descr="A yellow triangle with a exclamation mark&#10;&#10;AI-generated content may be incorrect."/>
                    <pic:cNvPicPr/>
                  </pic:nvPicPr>
                  <pic:blipFill>
                    <a:blip r:embed="rId18">
                      <a:extLst>
                        <a:ext uri="{28A0092B-C50C-407E-A947-70E740481C1C}">
                          <a14:useLocalDpi xmlns:a14="http://schemas.microsoft.com/office/drawing/2010/main" val="0"/>
                        </a:ext>
                      </a:extLst>
                    </a:blip>
                    <a:stretch>
                      <a:fillRect/>
                    </a:stretch>
                  </pic:blipFill>
                  <pic:spPr>
                    <a:xfrm>
                      <a:off x="0" y="0"/>
                      <a:ext cx="414528" cy="367284"/>
                    </a:xfrm>
                    <a:prstGeom prst="rect">
                      <a:avLst/>
                    </a:prstGeom>
                  </pic:spPr>
                </pic:pic>
              </a:graphicData>
            </a:graphic>
            <wp14:sizeRelH relativeFrom="page">
              <wp14:pctWidth>0</wp14:pctWidth>
            </wp14:sizeRelH>
            <wp14:sizeRelV relativeFrom="page">
              <wp14:pctHeight>0</wp14:pctHeight>
            </wp14:sizeRelV>
          </wp:anchor>
        </w:drawing>
      </w:r>
    </w:p>
    <w:p w14:paraId="0214504D" w14:textId="6EDB18B6" w:rsidR="00B56C5F" w:rsidRDefault="00B56C5F" w:rsidP="00B56C5F">
      <w:pPr>
        <w:spacing w:after="60" w:line="259" w:lineRule="auto"/>
        <w:ind w:left="-16" w:right="36" w:hanging="10"/>
      </w:pPr>
      <w:r>
        <w:t xml:space="preserve"> </w:t>
      </w:r>
      <w:r w:rsidRPr="00317D94">
        <w:rPr>
          <w:sz w:val="28"/>
          <w:szCs w:val="44"/>
        </w:rPr>
        <w:t>Safety Precaution</w:t>
      </w:r>
      <w:r w:rsidRPr="00317D94">
        <w:rPr>
          <w:rFonts w:ascii="MS Mincho" w:eastAsia="MS Mincho" w:hAnsi="MS Mincho" w:cs="MS Mincho" w:hint="eastAsia"/>
          <w:sz w:val="28"/>
          <w:szCs w:val="44"/>
        </w:rPr>
        <w:t>：</w:t>
      </w:r>
      <w:r w:rsidRPr="00317D94">
        <w:rPr>
          <w:sz w:val="28"/>
          <w:szCs w:val="44"/>
        </w:rPr>
        <w:t xml:space="preserve"> </w:t>
      </w:r>
    </w:p>
    <w:p w14:paraId="5EAF0F3C" w14:textId="77777777" w:rsidR="00B56C5F" w:rsidRDefault="00B56C5F" w:rsidP="00B56C5F">
      <w:pPr>
        <w:spacing w:after="60" w:line="259" w:lineRule="auto"/>
        <w:ind w:left="-16" w:right="36" w:hanging="10"/>
      </w:pPr>
    </w:p>
    <w:p w14:paraId="0FCAF74F" w14:textId="0DDE9D73" w:rsidR="00B56C5F" w:rsidRPr="00224858" w:rsidRDefault="00B56C5F" w:rsidP="00B56C5F">
      <w:pPr>
        <w:numPr>
          <w:ilvl w:val="0"/>
          <w:numId w:val="2"/>
        </w:numPr>
        <w:ind w:right="37" w:hanging="290"/>
      </w:pPr>
      <w:r w:rsidRPr="00224858">
        <w:t>Do not use the battery for any purpose other than its intended use. Misuse may cause leakage, overheating, fire, or explosion.</w:t>
      </w:r>
    </w:p>
    <w:p w14:paraId="787E3BA8" w14:textId="7B84403D" w:rsidR="00B56C5F" w:rsidRPr="00224858" w:rsidRDefault="00B56C5F" w:rsidP="00B56C5F">
      <w:pPr>
        <w:numPr>
          <w:ilvl w:val="0"/>
          <w:numId w:val="2"/>
        </w:numPr>
        <w:ind w:right="37" w:hanging="290"/>
      </w:pPr>
      <w:r w:rsidRPr="00224858">
        <w:t>Do not disassemble, modify, damage, drop, or strike the battery. Such actions may result in leakage, overheating, fire, or explosion.</w:t>
      </w:r>
    </w:p>
    <w:p w14:paraId="1DC39172" w14:textId="77777777" w:rsidR="00B56C5F" w:rsidRPr="00224858" w:rsidRDefault="00B56C5F" w:rsidP="00B56C5F">
      <w:pPr>
        <w:numPr>
          <w:ilvl w:val="0"/>
          <w:numId w:val="2"/>
        </w:numPr>
        <w:spacing w:after="257" w:line="259" w:lineRule="auto"/>
        <w:ind w:right="37" w:hanging="290"/>
      </w:pPr>
      <w:r w:rsidRPr="00224858">
        <w:t>Do not throw the battery into fire or expose it to high heat. This can cause the battery to catch fire or explode.</w:t>
      </w:r>
    </w:p>
    <w:p w14:paraId="72AF8E2A" w14:textId="77777777" w:rsidR="00B56C5F" w:rsidRPr="00224858" w:rsidRDefault="00B56C5F" w:rsidP="00B56C5F">
      <w:pPr>
        <w:numPr>
          <w:ilvl w:val="0"/>
          <w:numId w:val="2"/>
        </w:numPr>
        <w:ind w:right="37" w:hanging="290"/>
      </w:pPr>
      <w:r w:rsidRPr="00224858">
        <w:t>Do not short-circuit the battery terminals. This may lead to overheating, fire, or explosion.</w:t>
      </w:r>
    </w:p>
    <w:p w14:paraId="53EDD399" w14:textId="77777777" w:rsidR="00B56C5F" w:rsidRDefault="00B56C5F" w:rsidP="00B56C5F">
      <w:pPr>
        <w:numPr>
          <w:ilvl w:val="0"/>
          <w:numId w:val="2"/>
        </w:numPr>
        <w:ind w:right="37" w:hanging="290"/>
      </w:pPr>
      <w:r w:rsidRPr="00224858">
        <w:t>Do not clean the battery casing with gasoline, alcohol, or other organic solvents.</w:t>
      </w:r>
      <w:r w:rsidRPr="005D3119">
        <w:t> These can cause the casing to crack under stress.</w:t>
      </w:r>
    </w:p>
    <w:p w14:paraId="65DB7576" w14:textId="77777777" w:rsidR="00B56C5F" w:rsidRDefault="00B56C5F" w:rsidP="00B56C5F">
      <w:pPr>
        <w:numPr>
          <w:ilvl w:val="0"/>
          <w:numId w:val="2"/>
        </w:numPr>
        <w:ind w:right="37" w:hanging="290"/>
      </w:pPr>
      <w:r w:rsidRPr="005D3119">
        <w:t>If you encounter any situation not covered in this manual or inconsistent with other product information, please contact the supplier for technical guidance.</w:t>
      </w:r>
      <w:r>
        <w:t xml:space="preserve"> </w:t>
      </w:r>
    </w:p>
    <w:p w14:paraId="78953EB1" w14:textId="77777777" w:rsidR="00B56C5F" w:rsidRDefault="00B56C5F" w:rsidP="00B56C5F">
      <w:pPr>
        <w:pStyle w:val="Heading1"/>
        <w:ind w:left="0" w:firstLine="0"/>
      </w:pPr>
      <w:bookmarkStart w:id="1" w:name="_Toc18421"/>
    </w:p>
    <w:p w14:paraId="1FDCD9F5" w14:textId="77777777" w:rsidR="00B56C5F" w:rsidRDefault="00B56C5F" w:rsidP="00B56C5F"/>
    <w:p w14:paraId="469F4BAC" w14:textId="77777777" w:rsidR="00317D94" w:rsidRDefault="00317D94" w:rsidP="00B56C5F">
      <w:pPr>
        <w:pStyle w:val="Heading1"/>
        <w:ind w:left="-5"/>
      </w:pPr>
    </w:p>
    <w:p w14:paraId="34AE97B5" w14:textId="77777777" w:rsidR="00317D94" w:rsidRDefault="00317D94" w:rsidP="00317D94"/>
    <w:p w14:paraId="514BB29E" w14:textId="77777777" w:rsidR="00317D94" w:rsidRDefault="00317D94" w:rsidP="00317D94"/>
    <w:p w14:paraId="68718081" w14:textId="77777777" w:rsidR="00317D94" w:rsidRDefault="00317D94" w:rsidP="00317D94"/>
    <w:p w14:paraId="099A7D72" w14:textId="77777777" w:rsidR="00317D94" w:rsidRPr="00317D94" w:rsidRDefault="00317D94" w:rsidP="00317D94"/>
    <w:p w14:paraId="37B5D28E" w14:textId="2590FF4F" w:rsidR="00B56C5F" w:rsidRDefault="00B56C5F" w:rsidP="00B56C5F">
      <w:pPr>
        <w:pStyle w:val="Heading1"/>
        <w:ind w:left="-5"/>
      </w:pPr>
      <w:r>
        <w:lastRenderedPageBreak/>
        <w:t xml:space="preserve">2. Storage and Handling </w:t>
      </w:r>
      <w:bookmarkEnd w:id="1"/>
    </w:p>
    <w:p w14:paraId="555B5DF0" w14:textId="77777777" w:rsidR="00B56C5F" w:rsidRDefault="00B56C5F" w:rsidP="00317D94">
      <w:pPr>
        <w:numPr>
          <w:ilvl w:val="0"/>
          <w:numId w:val="3"/>
        </w:numPr>
        <w:spacing w:line="276" w:lineRule="auto"/>
        <w:ind w:right="37"/>
      </w:pPr>
      <w:r w:rsidRPr="005D3119">
        <w:t>Automotive starting and start-stop maintenance-free batteries (referred to as "batteries") are shipped with electrolyte and should be stored in a dry, clean, and well-ventilated environment at temperatures between 5°C and 40°C. Keep them away from children, open flames, direct sunlight, heat sources, and rain.</w:t>
      </w:r>
    </w:p>
    <w:p w14:paraId="2D2F9D8D" w14:textId="77777777" w:rsidR="00B56C5F" w:rsidRDefault="00B56C5F" w:rsidP="00317D94">
      <w:pPr>
        <w:numPr>
          <w:ilvl w:val="0"/>
          <w:numId w:val="3"/>
        </w:numPr>
        <w:spacing w:line="276" w:lineRule="auto"/>
        <w:ind w:right="37"/>
      </w:pPr>
      <w:r w:rsidRPr="005D3119">
        <w:t>Handle batteries with care. Do not throw, drop, tilt, overturn, or stack heavy objects on them. Impact or pressure may damage the battery casing and cause electrolyte leakage.</w:t>
      </w:r>
    </w:p>
    <w:p w14:paraId="16BBEA24" w14:textId="77777777" w:rsidR="00B56C5F" w:rsidRDefault="00B56C5F" w:rsidP="00317D94">
      <w:pPr>
        <w:numPr>
          <w:ilvl w:val="0"/>
          <w:numId w:val="3"/>
        </w:numPr>
        <w:spacing w:line="276" w:lineRule="auto"/>
        <w:ind w:right="37"/>
      </w:pPr>
      <w:r w:rsidRPr="005D3119">
        <w:t>Always store batteries in an upright position. Do not stack them more than 6 layers high or beyond the stacking limit indicated on the outer packaging.</w:t>
      </w:r>
    </w:p>
    <w:p w14:paraId="4212183B" w14:textId="77777777" w:rsidR="00B56C5F" w:rsidRDefault="00B56C5F" w:rsidP="00317D94">
      <w:pPr>
        <w:numPr>
          <w:ilvl w:val="0"/>
          <w:numId w:val="3"/>
        </w:numPr>
        <w:spacing w:line="276" w:lineRule="auto"/>
        <w:ind w:right="37"/>
      </w:pPr>
      <w:r w:rsidRPr="005D3119">
        <w:t>If the battery is equipped with a handle, check that the handle is secure before lifting. Avoid shaking or swinging the battery while carrying it, as this may cause it to fall.</w:t>
      </w:r>
    </w:p>
    <w:p w14:paraId="4B386F44" w14:textId="77777777" w:rsidR="00B56C5F" w:rsidRDefault="00B56C5F" w:rsidP="00317D94">
      <w:pPr>
        <w:numPr>
          <w:ilvl w:val="0"/>
          <w:numId w:val="3"/>
        </w:numPr>
        <w:spacing w:line="276" w:lineRule="auto"/>
        <w:ind w:right="37"/>
      </w:pPr>
      <w:r w:rsidRPr="005D3119">
        <w:t>If the battery has been stored at room temperature for more than 3 months, or if the terminal voltage falls below the following levels, it must be recharged promptly:</w:t>
      </w:r>
      <w:r>
        <w:t xml:space="preserve"> </w:t>
      </w:r>
      <w:r w:rsidRPr="005D3119">
        <w:t>lower than 12.4V for high temperature, lower than 12.7V for AGM</w:t>
      </w:r>
      <w:r>
        <w:t>.</w:t>
      </w:r>
    </w:p>
    <w:p w14:paraId="1871BFF9" w14:textId="1C3ECD95" w:rsidR="00B56C5F" w:rsidRDefault="00B56C5F" w:rsidP="00317D94">
      <w:pPr>
        <w:numPr>
          <w:ilvl w:val="0"/>
          <w:numId w:val="3"/>
        </w:numPr>
        <w:spacing w:line="276" w:lineRule="auto"/>
        <w:ind w:right="37"/>
      </w:pPr>
      <w:r w:rsidRPr="005D3119">
        <w:t xml:space="preserve">Maintain clear </w:t>
      </w:r>
      <w:r w:rsidR="00D72459" w:rsidRPr="005D3119">
        <w:t>labelling</w:t>
      </w:r>
      <w:r w:rsidRPr="005D3119">
        <w:t xml:space="preserve"> for battery inventory and follow a first-in, first-out (FIFO) system. This ensures batteries are used within their optimal storage period and helps avoid performance issues or losses due to prolonged storage.</w:t>
      </w:r>
      <w:r>
        <w:t xml:space="preserve"> </w:t>
      </w:r>
    </w:p>
    <w:p w14:paraId="48F41B51" w14:textId="6972012E" w:rsidR="00B56C5F" w:rsidRDefault="00B56C5F" w:rsidP="00B56C5F">
      <w:pPr>
        <w:pStyle w:val="Heading1"/>
        <w:ind w:left="-5"/>
      </w:pPr>
      <w:bookmarkStart w:id="2" w:name="_Toc18422"/>
      <w:r>
        <w:t xml:space="preserve">3. Installation and Usage </w:t>
      </w:r>
      <w:bookmarkEnd w:id="2"/>
    </w:p>
    <w:p w14:paraId="57C8D841" w14:textId="77777777" w:rsidR="00B56C5F" w:rsidRDefault="00B56C5F" w:rsidP="00B56C5F">
      <w:pPr>
        <w:pStyle w:val="Heading2"/>
        <w:ind w:left="-5"/>
      </w:pPr>
      <w:bookmarkStart w:id="3" w:name="_Toc18423"/>
      <w:r>
        <w:t xml:space="preserve">3.1 Checking the Battery Before Using  </w:t>
      </w:r>
      <w:bookmarkEnd w:id="3"/>
    </w:p>
    <w:p w14:paraId="4F1D09AF" w14:textId="77777777" w:rsidR="00B56C5F" w:rsidRDefault="00B56C5F" w:rsidP="0046761F">
      <w:pPr>
        <w:numPr>
          <w:ilvl w:val="0"/>
          <w:numId w:val="4"/>
        </w:numPr>
        <w:spacing w:line="276" w:lineRule="auto"/>
        <w:ind w:right="37"/>
      </w:pPr>
      <w:r>
        <w:t xml:space="preserve">Before the battery is used, the battery surface should be checked for cracks, damage, electrolyte leakage or other abnormal features. </w:t>
      </w:r>
    </w:p>
    <w:p w14:paraId="280950C6" w14:textId="77777777" w:rsidR="00B56C5F" w:rsidRDefault="00B56C5F" w:rsidP="0046761F">
      <w:pPr>
        <w:numPr>
          <w:ilvl w:val="0"/>
          <w:numId w:val="4"/>
        </w:numPr>
        <w:spacing w:line="276" w:lineRule="auto"/>
        <w:ind w:right="37"/>
      </w:pPr>
      <w:r w:rsidRPr="005D3119">
        <w:t>Use a multimeter to verify the battery’s polarity. If the measured polarity does not match the markings on the battery terminals, do not install or use the battery. Installing it incorrectly may damage the vehicle’s electrical system.</w:t>
      </w:r>
    </w:p>
    <w:p w14:paraId="086C7960" w14:textId="77777777" w:rsidR="00B56C5F" w:rsidRPr="005D3119" w:rsidRDefault="00B56C5F" w:rsidP="0046761F">
      <w:pPr>
        <w:pStyle w:val="ListParagraph"/>
        <w:numPr>
          <w:ilvl w:val="0"/>
          <w:numId w:val="4"/>
        </w:numPr>
        <w:spacing w:after="0" w:line="276" w:lineRule="auto"/>
        <w:ind w:right="49"/>
      </w:pPr>
      <w:r w:rsidRPr="005D3119">
        <w:t>Measure the battery's open-circuit voltage before use. The terminal voltage should mee</w:t>
      </w:r>
      <w:r>
        <w:t xml:space="preserve">t </w:t>
      </w:r>
      <w:r w:rsidRPr="005D3119">
        <w:t>the following minimum values:</w:t>
      </w:r>
    </w:p>
    <w:p w14:paraId="44790941" w14:textId="77777777" w:rsidR="00B56C5F" w:rsidRPr="005D3119" w:rsidRDefault="00B56C5F" w:rsidP="0046761F">
      <w:pPr>
        <w:spacing w:after="0" w:line="276" w:lineRule="auto"/>
        <w:ind w:left="360" w:right="49" w:firstLine="0"/>
      </w:pPr>
      <w:r w:rsidRPr="005D3119">
        <w:t>Standard type: ≥ 12.5V</w:t>
      </w:r>
    </w:p>
    <w:p w14:paraId="7264D0FC" w14:textId="6A877F5D" w:rsidR="00B56C5F" w:rsidRPr="005D3119" w:rsidRDefault="00D41513" w:rsidP="0046761F">
      <w:pPr>
        <w:spacing w:after="0" w:line="276" w:lineRule="auto"/>
        <w:ind w:right="49"/>
      </w:pPr>
      <w:r>
        <w:t xml:space="preserve">        </w:t>
      </w:r>
      <w:r w:rsidR="00B56C5F" w:rsidRPr="005D3119">
        <w:t>High-temperature type: ≥ 12.4V</w:t>
      </w:r>
    </w:p>
    <w:p w14:paraId="20B2539A" w14:textId="3247EDEE" w:rsidR="00B56C5F" w:rsidRDefault="00D41513" w:rsidP="0046761F">
      <w:pPr>
        <w:spacing w:after="0" w:line="276" w:lineRule="auto"/>
        <w:ind w:right="49"/>
      </w:pPr>
      <w:r>
        <w:t xml:space="preserve">        </w:t>
      </w:r>
      <w:r w:rsidR="00B56C5F" w:rsidRPr="005D3119">
        <w:t>AGM type: ≥ 12.7V</w:t>
      </w:r>
    </w:p>
    <w:p w14:paraId="13474CBD" w14:textId="77777777" w:rsidR="00D41513" w:rsidRPr="005D3119" w:rsidRDefault="00D41513" w:rsidP="0046761F">
      <w:pPr>
        <w:spacing w:after="0" w:line="276" w:lineRule="auto"/>
        <w:ind w:right="49"/>
      </w:pPr>
    </w:p>
    <w:p w14:paraId="743DFEC1" w14:textId="77777777" w:rsidR="00B56C5F" w:rsidRDefault="00B56C5F" w:rsidP="0046761F">
      <w:pPr>
        <w:spacing w:after="0" w:line="276" w:lineRule="auto"/>
        <w:ind w:left="10" w:right="49" w:hanging="10"/>
        <w:jc w:val="center"/>
      </w:pPr>
      <w:r w:rsidRPr="005D3119">
        <w:t>If the voltage meets or exceeds the specified value (see Table 1), the battery can be used directly.</w:t>
      </w:r>
      <w:r>
        <w:t xml:space="preserve"> </w:t>
      </w:r>
      <w:r w:rsidRPr="005D3119">
        <w:t>If not, it must be recharged before use. Refer to sections 4.1–4.2 for the recharging procedure.</w:t>
      </w:r>
    </w:p>
    <w:p w14:paraId="4BFE074D" w14:textId="77777777" w:rsidR="00D72459" w:rsidRDefault="00D72459" w:rsidP="00B56C5F">
      <w:pPr>
        <w:spacing w:after="0" w:line="260" w:lineRule="auto"/>
        <w:ind w:left="10" w:right="49" w:hanging="10"/>
        <w:jc w:val="center"/>
      </w:pPr>
    </w:p>
    <w:p w14:paraId="41F24DCE" w14:textId="77777777" w:rsidR="00D72459" w:rsidRPr="005D3119" w:rsidRDefault="00D72459" w:rsidP="00B56C5F">
      <w:pPr>
        <w:spacing w:after="0" w:line="260" w:lineRule="auto"/>
        <w:ind w:left="10" w:right="49" w:hanging="10"/>
        <w:jc w:val="center"/>
      </w:pPr>
    </w:p>
    <w:p w14:paraId="46BE2457" w14:textId="77777777" w:rsidR="00B56C5F" w:rsidRDefault="00B56C5F" w:rsidP="00B56C5F">
      <w:pPr>
        <w:spacing w:after="0" w:line="260" w:lineRule="auto"/>
        <w:ind w:left="10" w:right="49" w:hanging="10"/>
        <w:jc w:val="center"/>
      </w:pPr>
      <w:r>
        <w:t xml:space="preserve">Table 1：Recharge regulation </w:t>
      </w:r>
    </w:p>
    <w:tbl>
      <w:tblPr>
        <w:tblStyle w:val="TableGrid"/>
        <w:tblW w:w="5440" w:type="dxa"/>
        <w:tblInd w:w="1792" w:type="dxa"/>
        <w:tblCellMar>
          <w:top w:w="152" w:type="dxa"/>
          <w:left w:w="146" w:type="dxa"/>
          <w:right w:w="102" w:type="dxa"/>
        </w:tblCellMar>
        <w:tblLook w:val="04A0" w:firstRow="1" w:lastRow="0" w:firstColumn="1" w:lastColumn="0" w:noHBand="0" w:noVBand="1"/>
      </w:tblPr>
      <w:tblGrid>
        <w:gridCol w:w="1595"/>
        <w:gridCol w:w="1813"/>
        <w:gridCol w:w="2032"/>
      </w:tblGrid>
      <w:tr w:rsidR="00B56C5F" w14:paraId="2AB93920" w14:textId="77777777" w:rsidTr="00D72459">
        <w:trPr>
          <w:trHeight w:val="392"/>
        </w:trPr>
        <w:tc>
          <w:tcPr>
            <w:tcW w:w="1595" w:type="dxa"/>
            <w:tcBorders>
              <w:top w:val="single" w:sz="4" w:space="0" w:color="000000"/>
              <w:left w:val="single" w:sz="4" w:space="0" w:color="000000"/>
              <w:bottom w:val="single" w:sz="4" w:space="0" w:color="000000"/>
              <w:right w:val="single" w:sz="4" w:space="0" w:color="000000"/>
            </w:tcBorders>
            <w:shd w:val="clear" w:color="auto" w:fill="D9D9D9"/>
          </w:tcPr>
          <w:p w14:paraId="0784F49A" w14:textId="77777777" w:rsidR="00B56C5F" w:rsidRDefault="00B56C5F" w:rsidP="00900C66">
            <w:pPr>
              <w:spacing w:after="0" w:line="259" w:lineRule="auto"/>
              <w:ind w:left="0" w:right="45" w:firstLine="0"/>
              <w:jc w:val="center"/>
            </w:pPr>
            <w:r>
              <w:rPr>
                <w:sz w:val="16"/>
              </w:rPr>
              <w:t xml:space="preserve">Type </w:t>
            </w:r>
          </w:p>
        </w:tc>
        <w:tc>
          <w:tcPr>
            <w:tcW w:w="1813" w:type="dxa"/>
            <w:tcBorders>
              <w:top w:val="single" w:sz="4" w:space="0" w:color="000000"/>
              <w:left w:val="single" w:sz="4" w:space="0" w:color="000000"/>
              <w:bottom w:val="single" w:sz="4" w:space="0" w:color="000000"/>
              <w:right w:val="single" w:sz="4" w:space="0" w:color="000000"/>
            </w:tcBorders>
            <w:shd w:val="clear" w:color="auto" w:fill="D9D9D9"/>
          </w:tcPr>
          <w:p w14:paraId="12A86701" w14:textId="77777777" w:rsidR="00B56C5F" w:rsidRDefault="00B56C5F" w:rsidP="00900C66">
            <w:pPr>
              <w:spacing w:after="0" w:line="259" w:lineRule="auto"/>
              <w:ind w:left="0" w:right="43" w:firstLine="0"/>
              <w:jc w:val="center"/>
            </w:pPr>
            <w:r>
              <w:rPr>
                <w:sz w:val="16"/>
              </w:rPr>
              <w:t xml:space="preserve">Direct Use </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cPr>
          <w:p w14:paraId="61844789" w14:textId="77777777" w:rsidR="00B56C5F" w:rsidRDefault="00B56C5F" w:rsidP="00900C66">
            <w:pPr>
              <w:spacing w:after="0" w:line="259" w:lineRule="auto"/>
              <w:ind w:left="0" w:right="44" w:firstLine="0"/>
              <w:jc w:val="center"/>
            </w:pPr>
            <w:r>
              <w:rPr>
                <w:sz w:val="16"/>
              </w:rPr>
              <w:t xml:space="preserve">Use after recharged </w:t>
            </w:r>
          </w:p>
        </w:tc>
      </w:tr>
      <w:tr w:rsidR="00B56C5F" w14:paraId="13BC7D47" w14:textId="77777777" w:rsidTr="00D72459">
        <w:trPr>
          <w:trHeight w:val="635"/>
        </w:trPr>
        <w:tc>
          <w:tcPr>
            <w:tcW w:w="1595" w:type="dxa"/>
            <w:tcBorders>
              <w:top w:val="single" w:sz="4" w:space="0" w:color="000000"/>
              <w:left w:val="single" w:sz="4" w:space="0" w:color="000000"/>
              <w:bottom w:val="single" w:sz="4" w:space="0" w:color="000000"/>
              <w:right w:val="single" w:sz="4" w:space="0" w:color="000000"/>
            </w:tcBorders>
          </w:tcPr>
          <w:p w14:paraId="1ED138C0" w14:textId="77777777" w:rsidR="00B56C5F" w:rsidRDefault="00B56C5F" w:rsidP="00900C66">
            <w:pPr>
              <w:spacing w:after="39" w:line="259" w:lineRule="auto"/>
              <w:ind w:left="0" w:right="43" w:firstLine="0"/>
              <w:jc w:val="center"/>
            </w:pPr>
            <w:r>
              <w:rPr>
                <w:sz w:val="16"/>
              </w:rPr>
              <w:t xml:space="preserve">Ordinary Flooded </w:t>
            </w:r>
          </w:p>
          <w:p w14:paraId="5B7AD319" w14:textId="77777777" w:rsidR="00B56C5F" w:rsidRDefault="00B56C5F" w:rsidP="00900C66">
            <w:pPr>
              <w:spacing w:after="0" w:line="259" w:lineRule="auto"/>
              <w:ind w:left="0" w:right="39" w:firstLine="0"/>
              <w:jc w:val="center"/>
            </w:pPr>
            <w:r>
              <w:rPr>
                <w:sz w:val="16"/>
              </w:rPr>
              <w:t xml:space="preserve">Battery </w:t>
            </w:r>
          </w:p>
        </w:tc>
        <w:tc>
          <w:tcPr>
            <w:tcW w:w="1813" w:type="dxa"/>
            <w:tcBorders>
              <w:top w:val="single" w:sz="4" w:space="0" w:color="000000"/>
              <w:left w:val="single" w:sz="4" w:space="0" w:color="000000"/>
              <w:bottom w:val="single" w:sz="4" w:space="0" w:color="000000"/>
              <w:right w:val="single" w:sz="4" w:space="0" w:color="000000"/>
            </w:tcBorders>
          </w:tcPr>
          <w:p w14:paraId="12014C83" w14:textId="77777777" w:rsidR="00B56C5F" w:rsidRDefault="00B56C5F" w:rsidP="00900C66">
            <w:pPr>
              <w:spacing w:after="57" w:line="259" w:lineRule="auto"/>
              <w:ind w:left="0" w:right="44" w:firstLine="0"/>
              <w:jc w:val="center"/>
            </w:pPr>
            <w:r>
              <w:rPr>
                <w:sz w:val="16"/>
              </w:rPr>
              <w:t xml:space="preserve">Terminal Voltage </w:t>
            </w:r>
          </w:p>
          <w:p w14:paraId="56E0FCAE" w14:textId="77777777" w:rsidR="00B56C5F" w:rsidRDefault="00B56C5F" w:rsidP="00900C66">
            <w:pPr>
              <w:spacing w:after="0" w:line="259" w:lineRule="auto"/>
              <w:ind w:left="0" w:right="46" w:firstLine="0"/>
              <w:jc w:val="center"/>
            </w:pPr>
            <w:r>
              <w:rPr>
                <w:sz w:val="16"/>
              </w:rPr>
              <w:t xml:space="preserve">≥12.5V </w:t>
            </w:r>
          </w:p>
        </w:tc>
        <w:tc>
          <w:tcPr>
            <w:tcW w:w="2032" w:type="dxa"/>
            <w:tcBorders>
              <w:top w:val="single" w:sz="4" w:space="0" w:color="000000"/>
              <w:left w:val="single" w:sz="4" w:space="0" w:color="000000"/>
              <w:bottom w:val="single" w:sz="4" w:space="0" w:color="000000"/>
              <w:right w:val="single" w:sz="4" w:space="0" w:color="000000"/>
            </w:tcBorders>
            <w:vAlign w:val="center"/>
          </w:tcPr>
          <w:p w14:paraId="104A76CE" w14:textId="77777777" w:rsidR="00B56C5F" w:rsidRDefault="00B56C5F" w:rsidP="00900C66">
            <w:pPr>
              <w:spacing w:after="0" w:line="259" w:lineRule="auto"/>
              <w:ind w:left="0" w:firstLine="0"/>
              <w:jc w:val="left"/>
            </w:pPr>
            <w:r>
              <w:rPr>
                <w:sz w:val="16"/>
              </w:rPr>
              <w:t xml:space="preserve">Terminal Voltage &lt;12.5V </w:t>
            </w:r>
          </w:p>
        </w:tc>
      </w:tr>
      <w:tr w:rsidR="00B56C5F" w14:paraId="7B10DAC7" w14:textId="77777777" w:rsidTr="00D72459">
        <w:trPr>
          <w:trHeight w:val="646"/>
        </w:trPr>
        <w:tc>
          <w:tcPr>
            <w:tcW w:w="1595" w:type="dxa"/>
            <w:tcBorders>
              <w:top w:val="single" w:sz="4" w:space="0" w:color="000000"/>
              <w:left w:val="single" w:sz="4" w:space="0" w:color="000000"/>
              <w:bottom w:val="single" w:sz="4" w:space="0" w:color="000000"/>
              <w:right w:val="single" w:sz="4" w:space="0" w:color="000000"/>
            </w:tcBorders>
          </w:tcPr>
          <w:p w14:paraId="411EC85C" w14:textId="77777777" w:rsidR="00B56C5F" w:rsidRDefault="00B56C5F" w:rsidP="00900C66">
            <w:pPr>
              <w:spacing w:after="39" w:line="259" w:lineRule="auto"/>
              <w:ind w:left="0" w:right="42" w:firstLine="0"/>
              <w:jc w:val="center"/>
            </w:pPr>
            <w:r>
              <w:rPr>
                <w:sz w:val="16"/>
              </w:rPr>
              <w:t xml:space="preserve">High Temperature </w:t>
            </w:r>
          </w:p>
          <w:p w14:paraId="54F95AC5" w14:textId="77777777" w:rsidR="00B56C5F" w:rsidRDefault="00B56C5F" w:rsidP="00900C66">
            <w:pPr>
              <w:spacing w:after="0" w:line="259" w:lineRule="auto"/>
              <w:ind w:left="0" w:right="42" w:firstLine="0"/>
              <w:jc w:val="center"/>
            </w:pPr>
            <w:r>
              <w:rPr>
                <w:sz w:val="16"/>
              </w:rPr>
              <w:t xml:space="preserve">Flooded Battery </w:t>
            </w:r>
          </w:p>
        </w:tc>
        <w:tc>
          <w:tcPr>
            <w:tcW w:w="1813" w:type="dxa"/>
            <w:tcBorders>
              <w:top w:val="single" w:sz="4" w:space="0" w:color="000000"/>
              <w:left w:val="single" w:sz="4" w:space="0" w:color="000000"/>
              <w:bottom w:val="single" w:sz="4" w:space="0" w:color="000000"/>
              <w:right w:val="single" w:sz="4" w:space="0" w:color="000000"/>
            </w:tcBorders>
            <w:vAlign w:val="center"/>
          </w:tcPr>
          <w:p w14:paraId="7D1C203D" w14:textId="77777777" w:rsidR="00B56C5F" w:rsidRDefault="00B56C5F" w:rsidP="00900C66">
            <w:pPr>
              <w:spacing w:after="57" w:line="259" w:lineRule="auto"/>
              <w:ind w:left="0" w:right="44" w:firstLine="0"/>
              <w:jc w:val="center"/>
            </w:pPr>
            <w:r>
              <w:rPr>
                <w:sz w:val="16"/>
              </w:rPr>
              <w:t xml:space="preserve">Terminal Voltage </w:t>
            </w:r>
          </w:p>
          <w:p w14:paraId="3B0DBAD9" w14:textId="77777777" w:rsidR="00B56C5F" w:rsidRDefault="00B56C5F" w:rsidP="00900C66">
            <w:pPr>
              <w:spacing w:after="0" w:line="259" w:lineRule="auto"/>
              <w:ind w:left="0" w:right="46" w:firstLine="0"/>
              <w:jc w:val="center"/>
            </w:pPr>
            <w:r>
              <w:rPr>
                <w:sz w:val="16"/>
              </w:rPr>
              <w:t xml:space="preserve">≥12.4V </w:t>
            </w:r>
          </w:p>
        </w:tc>
        <w:tc>
          <w:tcPr>
            <w:tcW w:w="2032" w:type="dxa"/>
            <w:tcBorders>
              <w:top w:val="single" w:sz="4" w:space="0" w:color="000000"/>
              <w:left w:val="single" w:sz="4" w:space="0" w:color="000000"/>
              <w:bottom w:val="single" w:sz="4" w:space="0" w:color="000000"/>
              <w:right w:val="single" w:sz="4" w:space="0" w:color="000000"/>
            </w:tcBorders>
            <w:vAlign w:val="center"/>
          </w:tcPr>
          <w:p w14:paraId="18C5E5E2" w14:textId="77777777" w:rsidR="00B56C5F" w:rsidRDefault="00B56C5F" w:rsidP="00900C66">
            <w:pPr>
              <w:spacing w:after="0" w:line="259" w:lineRule="auto"/>
              <w:ind w:left="0" w:firstLine="0"/>
              <w:jc w:val="left"/>
            </w:pPr>
            <w:r>
              <w:rPr>
                <w:sz w:val="16"/>
              </w:rPr>
              <w:t xml:space="preserve">Terminal Voltage &lt;12.4V </w:t>
            </w:r>
          </w:p>
        </w:tc>
      </w:tr>
      <w:tr w:rsidR="00B56C5F" w14:paraId="4BAF8301" w14:textId="77777777" w:rsidTr="00D72459">
        <w:tblPrEx>
          <w:tblCellMar>
            <w:top w:w="104" w:type="dxa"/>
          </w:tblCellMar>
        </w:tblPrEx>
        <w:trPr>
          <w:trHeight w:val="535"/>
        </w:trPr>
        <w:tc>
          <w:tcPr>
            <w:tcW w:w="1595" w:type="dxa"/>
            <w:tcBorders>
              <w:top w:val="single" w:sz="4" w:space="0" w:color="000000"/>
              <w:left w:val="single" w:sz="4" w:space="0" w:color="000000"/>
              <w:bottom w:val="single" w:sz="4" w:space="0" w:color="000000"/>
              <w:right w:val="single" w:sz="4" w:space="0" w:color="000000"/>
            </w:tcBorders>
            <w:vAlign w:val="center"/>
          </w:tcPr>
          <w:p w14:paraId="50A5EFAA" w14:textId="77777777" w:rsidR="00B56C5F" w:rsidRDefault="00B56C5F" w:rsidP="00900C66">
            <w:pPr>
              <w:spacing w:after="0" w:line="259" w:lineRule="auto"/>
              <w:ind w:left="0" w:right="45" w:firstLine="0"/>
              <w:jc w:val="center"/>
            </w:pPr>
            <w:r>
              <w:rPr>
                <w:sz w:val="16"/>
              </w:rPr>
              <w:t xml:space="preserve">AGM Battery </w:t>
            </w:r>
          </w:p>
        </w:tc>
        <w:tc>
          <w:tcPr>
            <w:tcW w:w="1813" w:type="dxa"/>
            <w:tcBorders>
              <w:top w:val="single" w:sz="4" w:space="0" w:color="000000"/>
              <w:left w:val="single" w:sz="4" w:space="0" w:color="000000"/>
              <w:bottom w:val="single" w:sz="4" w:space="0" w:color="000000"/>
              <w:right w:val="single" w:sz="4" w:space="0" w:color="000000"/>
            </w:tcBorders>
          </w:tcPr>
          <w:p w14:paraId="08E831D7" w14:textId="77777777" w:rsidR="00B56C5F" w:rsidRDefault="00B56C5F" w:rsidP="00900C66">
            <w:pPr>
              <w:spacing w:after="57" w:line="259" w:lineRule="auto"/>
              <w:ind w:left="0" w:right="44" w:firstLine="0"/>
              <w:jc w:val="center"/>
            </w:pPr>
            <w:r>
              <w:rPr>
                <w:sz w:val="16"/>
              </w:rPr>
              <w:t xml:space="preserve">Terminal Voltage </w:t>
            </w:r>
          </w:p>
          <w:p w14:paraId="4ECCB9DB" w14:textId="77777777" w:rsidR="00B56C5F" w:rsidRDefault="00B56C5F" w:rsidP="00900C66">
            <w:pPr>
              <w:spacing w:after="0" w:line="259" w:lineRule="auto"/>
              <w:ind w:left="0" w:right="46" w:firstLine="0"/>
              <w:jc w:val="center"/>
            </w:pPr>
            <w:r>
              <w:rPr>
                <w:sz w:val="16"/>
              </w:rPr>
              <w:t xml:space="preserve">≥12.7V </w:t>
            </w:r>
          </w:p>
        </w:tc>
        <w:tc>
          <w:tcPr>
            <w:tcW w:w="2032" w:type="dxa"/>
            <w:tcBorders>
              <w:top w:val="single" w:sz="4" w:space="0" w:color="000000"/>
              <w:left w:val="single" w:sz="4" w:space="0" w:color="000000"/>
              <w:bottom w:val="single" w:sz="4" w:space="0" w:color="000000"/>
              <w:right w:val="single" w:sz="4" w:space="0" w:color="000000"/>
            </w:tcBorders>
            <w:vAlign w:val="center"/>
          </w:tcPr>
          <w:p w14:paraId="1F02DB9B" w14:textId="77777777" w:rsidR="00B56C5F" w:rsidRDefault="00B56C5F" w:rsidP="00900C66">
            <w:pPr>
              <w:spacing w:after="0" w:line="259" w:lineRule="auto"/>
              <w:ind w:left="0" w:firstLine="0"/>
              <w:jc w:val="left"/>
            </w:pPr>
            <w:r>
              <w:rPr>
                <w:sz w:val="16"/>
              </w:rPr>
              <w:t xml:space="preserve">Terminal Voltage &lt;12.7V </w:t>
            </w:r>
          </w:p>
        </w:tc>
      </w:tr>
    </w:tbl>
    <w:p w14:paraId="10591BC9" w14:textId="77777777" w:rsidR="00B81474" w:rsidRDefault="00B81474" w:rsidP="0046761F">
      <w:pPr>
        <w:spacing w:after="0" w:line="260" w:lineRule="auto"/>
        <w:ind w:left="0" w:right="50" w:firstLine="0"/>
      </w:pPr>
    </w:p>
    <w:p w14:paraId="5572D150" w14:textId="31F8F38B" w:rsidR="00D72459" w:rsidRDefault="00B56C5F" w:rsidP="0046761F">
      <w:pPr>
        <w:pStyle w:val="ListParagraph"/>
        <w:numPr>
          <w:ilvl w:val="0"/>
          <w:numId w:val="4"/>
        </w:numPr>
        <w:spacing w:after="0" w:line="260" w:lineRule="auto"/>
        <w:ind w:right="50"/>
      </w:pPr>
      <w:r w:rsidRPr="005D3119">
        <w:t>Some flooded batteries are equipped with a state-of-charge indicator (commonly known as an "electric eye"). To interpret the indicator, refer to Table 2 or follow the instructions provided on the battery label</w:t>
      </w:r>
    </w:p>
    <w:tbl>
      <w:tblPr>
        <w:tblStyle w:val="TableGrid"/>
        <w:tblpPr w:leftFromText="180" w:rightFromText="180" w:vertAnchor="text" w:horzAnchor="margin" w:tblpXSpec="center" w:tblpY="280"/>
        <w:tblW w:w="5441" w:type="dxa"/>
        <w:tblInd w:w="0" w:type="dxa"/>
        <w:tblCellMar>
          <w:top w:w="82" w:type="dxa"/>
          <w:left w:w="115" w:type="dxa"/>
          <w:right w:w="115" w:type="dxa"/>
        </w:tblCellMar>
        <w:tblLook w:val="04A0" w:firstRow="1" w:lastRow="0" w:firstColumn="1" w:lastColumn="0" w:noHBand="0" w:noVBand="1"/>
      </w:tblPr>
      <w:tblGrid>
        <w:gridCol w:w="2672"/>
        <w:gridCol w:w="2769"/>
      </w:tblGrid>
      <w:tr w:rsidR="00D41513" w14:paraId="2C9D34E2" w14:textId="77777777" w:rsidTr="00D41513">
        <w:trPr>
          <w:trHeight w:val="403"/>
        </w:trPr>
        <w:tc>
          <w:tcPr>
            <w:tcW w:w="2672" w:type="dxa"/>
            <w:tcBorders>
              <w:top w:val="single" w:sz="4" w:space="0" w:color="000000"/>
              <w:left w:val="single" w:sz="4" w:space="0" w:color="000000"/>
              <w:bottom w:val="single" w:sz="4" w:space="0" w:color="000000"/>
              <w:right w:val="single" w:sz="4" w:space="0" w:color="000000"/>
            </w:tcBorders>
            <w:shd w:val="clear" w:color="auto" w:fill="D9D9D9"/>
          </w:tcPr>
          <w:p w14:paraId="656DDE56" w14:textId="77777777" w:rsidR="00D41513" w:rsidRDefault="00D41513" w:rsidP="00D41513">
            <w:pPr>
              <w:spacing w:after="0" w:line="259" w:lineRule="auto"/>
              <w:ind w:left="0" w:right="3" w:firstLine="0"/>
              <w:jc w:val="center"/>
            </w:pPr>
            <w:r>
              <w:rPr>
                <w:sz w:val="16"/>
              </w:rPr>
              <w:lastRenderedPageBreak/>
              <w:t xml:space="preserve">Colour </w:t>
            </w:r>
          </w:p>
        </w:tc>
        <w:tc>
          <w:tcPr>
            <w:tcW w:w="2769" w:type="dxa"/>
            <w:tcBorders>
              <w:top w:val="single" w:sz="4" w:space="0" w:color="000000"/>
              <w:left w:val="single" w:sz="4" w:space="0" w:color="000000"/>
              <w:bottom w:val="single" w:sz="4" w:space="0" w:color="000000"/>
              <w:right w:val="single" w:sz="4" w:space="0" w:color="000000"/>
            </w:tcBorders>
            <w:shd w:val="clear" w:color="auto" w:fill="D9D9D9"/>
          </w:tcPr>
          <w:p w14:paraId="42F78459" w14:textId="77777777" w:rsidR="00D41513" w:rsidRDefault="00D41513" w:rsidP="00D41513">
            <w:pPr>
              <w:spacing w:after="0" w:line="259" w:lineRule="auto"/>
              <w:ind w:left="0" w:right="1" w:firstLine="0"/>
              <w:jc w:val="center"/>
            </w:pPr>
            <w:r>
              <w:rPr>
                <w:sz w:val="16"/>
              </w:rPr>
              <w:t xml:space="preserve">State of Charge </w:t>
            </w:r>
          </w:p>
        </w:tc>
      </w:tr>
      <w:tr w:rsidR="00D41513" w14:paraId="393F2DAD" w14:textId="77777777" w:rsidTr="00D41513">
        <w:trPr>
          <w:trHeight w:val="403"/>
        </w:trPr>
        <w:tc>
          <w:tcPr>
            <w:tcW w:w="2672" w:type="dxa"/>
            <w:tcBorders>
              <w:top w:val="single" w:sz="4" w:space="0" w:color="000000"/>
              <w:left w:val="single" w:sz="4" w:space="0" w:color="000000"/>
              <w:bottom w:val="single" w:sz="4" w:space="0" w:color="000000"/>
              <w:right w:val="single" w:sz="4" w:space="0" w:color="000000"/>
            </w:tcBorders>
          </w:tcPr>
          <w:p w14:paraId="260280D2" w14:textId="77777777" w:rsidR="00D41513" w:rsidRDefault="00D41513" w:rsidP="00D41513">
            <w:pPr>
              <w:spacing w:after="0" w:line="259" w:lineRule="auto"/>
              <w:ind w:left="0" w:right="3" w:firstLine="0"/>
              <w:jc w:val="center"/>
              <w:rPr>
                <w:sz w:val="16"/>
              </w:rPr>
            </w:pPr>
            <w:r>
              <w:rPr>
                <w:sz w:val="16"/>
              </w:rPr>
              <w:t xml:space="preserve">Green </w:t>
            </w:r>
          </w:p>
        </w:tc>
        <w:tc>
          <w:tcPr>
            <w:tcW w:w="2769" w:type="dxa"/>
            <w:tcBorders>
              <w:top w:val="single" w:sz="4" w:space="0" w:color="000000"/>
              <w:left w:val="single" w:sz="4" w:space="0" w:color="000000"/>
              <w:bottom w:val="single" w:sz="4" w:space="0" w:color="000000"/>
              <w:right w:val="single" w:sz="4" w:space="0" w:color="000000"/>
            </w:tcBorders>
          </w:tcPr>
          <w:p w14:paraId="4914AD0A" w14:textId="77777777" w:rsidR="00D41513" w:rsidRDefault="00D41513" w:rsidP="00D41513">
            <w:pPr>
              <w:spacing w:after="0" w:line="259" w:lineRule="auto"/>
              <w:ind w:left="0" w:right="1" w:firstLine="0"/>
              <w:jc w:val="center"/>
              <w:rPr>
                <w:sz w:val="16"/>
              </w:rPr>
            </w:pPr>
            <w:r>
              <w:rPr>
                <w:sz w:val="16"/>
              </w:rPr>
              <w:t>The state of charge is good</w:t>
            </w:r>
          </w:p>
        </w:tc>
      </w:tr>
      <w:tr w:rsidR="00D41513" w14:paraId="467EB2FC" w14:textId="77777777" w:rsidTr="00D41513">
        <w:trPr>
          <w:trHeight w:val="403"/>
        </w:trPr>
        <w:tc>
          <w:tcPr>
            <w:tcW w:w="2672" w:type="dxa"/>
            <w:tcBorders>
              <w:top w:val="single" w:sz="4" w:space="0" w:color="000000"/>
              <w:left w:val="single" w:sz="4" w:space="0" w:color="000000"/>
              <w:bottom w:val="single" w:sz="4" w:space="0" w:color="000000"/>
              <w:right w:val="single" w:sz="4" w:space="0" w:color="000000"/>
            </w:tcBorders>
          </w:tcPr>
          <w:p w14:paraId="47C825E8" w14:textId="77777777" w:rsidR="00D41513" w:rsidRDefault="00D41513" w:rsidP="00D41513">
            <w:pPr>
              <w:spacing w:after="0" w:line="259" w:lineRule="auto"/>
              <w:ind w:left="0" w:right="3" w:firstLine="0"/>
              <w:jc w:val="center"/>
              <w:rPr>
                <w:sz w:val="16"/>
              </w:rPr>
            </w:pPr>
            <w:r>
              <w:rPr>
                <w:sz w:val="16"/>
              </w:rPr>
              <w:t xml:space="preserve">Black </w:t>
            </w:r>
          </w:p>
        </w:tc>
        <w:tc>
          <w:tcPr>
            <w:tcW w:w="2769" w:type="dxa"/>
            <w:tcBorders>
              <w:top w:val="single" w:sz="4" w:space="0" w:color="000000"/>
              <w:left w:val="single" w:sz="4" w:space="0" w:color="000000"/>
              <w:bottom w:val="single" w:sz="4" w:space="0" w:color="000000"/>
              <w:right w:val="single" w:sz="4" w:space="0" w:color="000000"/>
            </w:tcBorders>
          </w:tcPr>
          <w:p w14:paraId="646309E0" w14:textId="188F143B" w:rsidR="00D41513" w:rsidRDefault="00D41513" w:rsidP="00D41513">
            <w:pPr>
              <w:spacing w:after="0" w:line="259" w:lineRule="auto"/>
              <w:ind w:left="0" w:right="1" w:firstLine="0"/>
              <w:jc w:val="center"/>
              <w:rPr>
                <w:sz w:val="16"/>
              </w:rPr>
            </w:pPr>
            <w:r>
              <w:rPr>
                <w:sz w:val="16"/>
              </w:rPr>
              <w:t xml:space="preserve">Need to be </w:t>
            </w:r>
            <w:r w:rsidR="00BA02C0">
              <w:rPr>
                <w:sz w:val="16"/>
              </w:rPr>
              <w:t>Re</w:t>
            </w:r>
            <w:r>
              <w:rPr>
                <w:sz w:val="16"/>
              </w:rPr>
              <w:t>cha</w:t>
            </w:r>
            <w:r w:rsidR="00BA02C0">
              <w:rPr>
                <w:sz w:val="16"/>
              </w:rPr>
              <w:t>r</w:t>
            </w:r>
            <w:r>
              <w:rPr>
                <w:sz w:val="16"/>
              </w:rPr>
              <w:t xml:space="preserve">ged </w:t>
            </w:r>
          </w:p>
        </w:tc>
      </w:tr>
      <w:tr w:rsidR="00D41513" w14:paraId="7BAE3C2C" w14:textId="77777777" w:rsidTr="00D41513">
        <w:trPr>
          <w:trHeight w:val="403"/>
        </w:trPr>
        <w:tc>
          <w:tcPr>
            <w:tcW w:w="2672" w:type="dxa"/>
            <w:tcBorders>
              <w:top w:val="single" w:sz="4" w:space="0" w:color="000000"/>
              <w:left w:val="single" w:sz="4" w:space="0" w:color="000000"/>
              <w:bottom w:val="single" w:sz="4" w:space="0" w:color="000000"/>
              <w:right w:val="single" w:sz="4" w:space="0" w:color="000000"/>
            </w:tcBorders>
          </w:tcPr>
          <w:p w14:paraId="05A55ADF" w14:textId="77777777" w:rsidR="00D41513" w:rsidRDefault="00D41513" w:rsidP="00D41513">
            <w:pPr>
              <w:spacing w:after="0" w:line="259" w:lineRule="auto"/>
              <w:ind w:left="0" w:right="3" w:firstLine="0"/>
              <w:jc w:val="center"/>
              <w:rPr>
                <w:sz w:val="16"/>
              </w:rPr>
            </w:pPr>
            <w:r>
              <w:rPr>
                <w:sz w:val="16"/>
              </w:rPr>
              <w:t xml:space="preserve">White </w:t>
            </w:r>
          </w:p>
        </w:tc>
        <w:tc>
          <w:tcPr>
            <w:tcW w:w="2769" w:type="dxa"/>
            <w:tcBorders>
              <w:top w:val="single" w:sz="4" w:space="0" w:color="000000"/>
              <w:left w:val="single" w:sz="4" w:space="0" w:color="000000"/>
              <w:bottom w:val="single" w:sz="4" w:space="0" w:color="000000"/>
              <w:right w:val="single" w:sz="4" w:space="0" w:color="000000"/>
            </w:tcBorders>
          </w:tcPr>
          <w:p w14:paraId="339BD103" w14:textId="77777777" w:rsidR="00D41513" w:rsidRDefault="00D41513" w:rsidP="00D41513">
            <w:pPr>
              <w:spacing w:after="0" w:line="259" w:lineRule="auto"/>
              <w:ind w:left="0" w:right="1" w:firstLine="0"/>
              <w:jc w:val="center"/>
              <w:rPr>
                <w:sz w:val="16"/>
              </w:rPr>
            </w:pPr>
            <w:r>
              <w:rPr>
                <w:sz w:val="16"/>
              </w:rPr>
              <w:t xml:space="preserve">Insufficient electrolyte, the battery needs to be replaced </w:t>
            </w:r>
          </w:p>
        </w:tc>
      </w:tr>
    </w:tbl>
    <w:p w14:paraId="3D3A1D7B" w14:textId="76D36574" w:rsidR="00D72459" w:rsidRPr="00D72459" w:rsidRDefault="00B56C5F" w:rsidP="00D41513">
      <w:pPr>
        <w:spacing w:after="0" w:line="260" w:lineRule="auto"/>
        <w:ind w:left="0" w:right="50" w:firstLine="0"/>
        <w:jc w:val="center"/>
      </w:pPr>
      <w:r>
        <w:t>Table 2： Charge Status Indicator</w:t>
      </w:r>
    </w:p>
    <w:p w14:paraId="5B05FD15" w14:textId="77777777" w:rsidR="00B56C5F" w:rsidRDefault="00B56C5F" w:rsidP="00B56C5F">
      <w:pPr>
        <w:ind w:left="0" w:firstLine="0"/>
      </w:pPr>
    </w:p>
    <w:p w14:paraId="6302A3B4" w14:textId="77777777" w:rsidR="00B56C5F" w:rsidRDefault="00B56C5F" w:rsidP="00D72459">
      <w:pPr>
        <w:ind w:left="0" w:firstLine="0"/>
      </w:pPr>
    </w:p>
    <w:p w14:paraId="4212822B" w14:textId="77777777" w:rsidR="00D72459" w:rsidRDefault="00D72459" w:rsidP="00B56C5F">
      <w:pPr>
        <w:ind w:left="-13" w:right="37" w:firstLine="0"/>
      </w:pPr>
    </w:p>
    <w:p w14:paraId="1691B2B5" w14:textId="77777777" w:rsidR="00D72459" w:rsidRDefault="00D72459" w:rsidP="00B56C5F">
      <w:pPr>
        <w:ind w:left="-13" w:right="37" w:firstLine="0"/>
      </w:pPr>
    </w:p>
    <w:p w14:paraId="08483D62" w14:textId="77777777" w:rsidR="00317D94" w:rsidRDefault="00317D94" w:rsidP="0046761F">
      <w:pPr>
        <w:ind w:left="0" w:right="37" w:firstLine="0"/>
      </w:pPr>
    </w:p>
    <w:p w14:paraId="0D2E07BF" w14:textId="77777777" w:rsidR="00B81474" w:rsidRDefault="00B81474" w:rsidP="00B56C5F">
      <w:pPr>
        <w:ind w:left="-13" w:right="37" w:firstLine="0"/>
      </w:pPr>
    </w:p>
    <w:p w14:paraId="63252ACC" w14:textId="6C8595BB" w:rsidR="00B81474" w:rsidRDefault="00B56C5F" w:rsidP="00B81474">
      <w:pPr>
        <w:ind w:left="-13" w:right="37" w:firstLine="0"/>
      </w:pPr>
      <w:r>
        <w:t xml:space="preserve">Note: The charge status indicator is just for reference only, it is strictly prohibited to disassemble the indicator without permission.  </w:t>
      </w:r>
      <w:bookmarkStart w:id="4" w:name="_Toc18424"/>
    </w:p>
    <w:p w14:paraId="785531D4" w14:textId="0239169D" w:rsidR="00B56C5F" w:rsidRDefault="00B56C5F" w:rsidP="00B56C5F">
      <w:pPr>
        <w:pStyle w:val="Heading2"/>
        <w:ind w:left="-5"/>
      </w:pPr>
      <w:r>
        <w:t xml:space="preserve">3.2 Battery Installation </w:t>
      </w:r>
      <w:bookmarkEnd w:id="4"/>
    </w:p>
    <w:p w14:paraId="77657DE9" w14:textId="77777777" w:rsidR="00B56C5F" w:rsidRDefault="00B56C5F" w:rsidP="00317D94">
      <w:pPr>
        <w:numPr>
          <w:ilvl w:val="0"/>
          <w:numId w:val="5"/>
        </w:numPr>
        <w:spacing w:line="276" w:lineRule="auto"/>
        <w:ind w:right="37" w:hanging="290"/>
      </w:pPr>
      <w:r w:rsidRPr="005D3119">
        <w:t>The battery model must be compatible with the vehicle. Using an incorrect model may result in improper installation or malfunction during use.</w:t>
      </w:r>
    </w:p>
    <w:p w14:paraId="0B9C4311" w14:textId="77777777" w:rsidR="00B56C5F" w:rsidRDefault="00B56C5F" w:rsidP="00317D94">
      <w:pPr>
        <w:numPr>
          <w:ilvl w:val="0"/>
          <w:numId w:val="5"/>
        </w:numPr>
        <w:spacing w:line="276" w:lineRule="auto"/>
        <w:ind w:right="37" w:hanging="290"/>
      </w:pPr>
      <w:r>
        <w:t xml:space="preserve">Before the battery is installed, turn off the engine to ensure the power supply of the vehicle is off. </w:t>
      </w:r>
    </w:p>
    <w:p w14:paraId="7701AD9D" w14:textId="0068F70A" w:rsidR="0046761F" w:rsidRDefault="00B56C5F" w:rsidP="0046761F">
      <w:pPr>
        <w:numPr>
          <w:ilvl w:val="0"/>
          <w:numId w:val="5"/>
        </w:numPr>
        <w:spacing w:after="257" w:line="276" w:lineRule="auto"/>
        <w:ind w:right="37" w:hanging="290"/>
      </w:pPr>
      <w:r w:rsidRPr="005D3119">
        <w:t>Use an insulated metal wrench when installing the battery to prevent accidental short circuits between the positive and negative terminals.</w:t>
      </w:r>
    </w:p>
    <w:p w14:paraId="2BC6CF9E" w14:textId="77777777" w:rsidR="00B56C5F" w:rsidRDefault="00B56C5F" w:rsidP="00317D94">
      <w:pPr>
        <w:numPr>
          <w:ilvl w:val="0"/>
          <w:numId w:val="5"/>
        </w:numPr>
        <w:spacing w:after="257" w:line="276" w:lineRule="auto"/>
        <w:ind w:right="37" w:hanging="290"/>
      </w:pPr>
      <w:r>
        <w:t xml:space="preserve">Please follow the steps below when replacing the new battery: </w:t>
      </w:r>
    </w:p>
    <w:p w14:paraId="0517A350" w14:textId="77777777" w:rsidR="00B56C5F" w:rsidRDefault="00B56C5F" w:rsidP="00B56C5F">
      <w:pPr>
        <w:numPr>
          <w:ilvl w:val="1"/>
          <w:numId w:val="5"/>
        </w:numPr>
        <w:ind w:right="37" w:firstLine="0"/>
      </w:pPr>
      <w:r w:rsidRPr="005D3119">
        <w:t>When removing the old battery, disconnect the negative (–) cable first, then the positive (+) cable. Make sure the cable ends are properly insulated to avoid accidental contact.</w:t>
      </w:r>
    </w:p>
    <w:p w14:paraId="76E0EF67" w14:textId="77777777" w:rsidR="00B56C5F" w:rsidRDefault="00B56C5F" w:rsidP="00B56C5F">
      <w:pPr>
        <w:numPr>
          <w:ilvl w:val="1"/>
          <w:numId w:val="5"/>
        </w:numPr>
        <w:ind w:right="37" w:firstLine="0"/>
      </w:pPr>
      <w:r w:rsidRPr="005D3119">
        <w:t>Clean the battery mounting rack thoroughly to remove any debris. Ensure the rack’s surface is flat and free of foreign objects or bulges.</w:t>
      </w:r>
    </w:p>
    <w:p w14:paraId="2E4D3D3A" w14:textId="09A4E2F7" w:rsidR="00B56C5F" w:rsidRDefault="00B56C5F" w:rsidP="00B56C5F">
      <w:pPr>
        <w:numPr>
          <w:ilvl w:val="1"/>
          <w:numId w:val="5"/>
        </w:numPr>
        <w:ind w:right="37" w:firstLine="0"/>
      </w:pPr>
      <w:r w:rsidRPr="005D3119">
        <w:t xml:space="preserve">Place the new battery upright on the mounting rack, aligning the positive and negative terminals in the same </w:t>
      </w:r>
      <w:r w:rsidR="00D41513">
        <w:t xml:space="preserve">     </w:t>
      </w:r>
      <w:r w:rsidRPr="005D3119">
        <w:t>direction as the old battery.</w:t>
      </w:r>
    </w:p>
    <w:p w14:paraId="6432A8D1" w14:textId="77777777" w:rsidR="00B56C5F" w:rsidRDefault="00B56C5F" w:rsidP="0046761F">
      <w:pPr>
        <w:numPr>
          <w:ilvl w:val="1"/>
          <w:numId w:val="5"/>
        </w:numPr>
        <w:spacing w:line="276" w:lineRule="auto"/>
        <w:ind w:right="37" w:firstLine="0"/>
      </w:pPr>
      <w:r w:rsidRPr="005D3119">
        <w:t>Secure the battery firmly using a clamp or fixator. Make sure it is tightened properly so the battery does not move.</w:t>
      </w:r>
    </w:p>
    <w:p w14:paraId="2334EF58" w14:textId="77777777" w:rsidR="00B56C5F" w:rsidRDefault="00B56C5F" w:rsidP="0046761F">
      <w:pPr>
        <w:numPr>
          <w:ilvl w:val="0"/>
          <w:numId w:val="5"/>
        </w:numPr>
        <w:spacing w:after="257" w:line="276" w:lineRule="auto"/>
        <w:ind w:right="37" w:hanging="290"/>
      </w:pPr>
      <w:r>
        <w:t xml:space="preserve">To install the new battery, please follow these steps. </w:t>
      </w:r>
    </w:p>
    <w:p w14:paraId="40CEBE9D" w14:textId="77777777" w:rsidR="00B56C5F" w:rsidRDefault="00B56C5F" w:rsidP="00B56C5F">
      <w:pPr>
        <w:numPr>
          <w:ilvl w:val="1"/>
          <w:numId w:val="5"/>
        </w:numPr>
        <w:ind w:right="37" w:firstLine="0"/>
      </w:pPr>
      <w:r w:rsidRPr="005D3119">
        <w:t>Place the new battery upright on the mounting rack, aligning it according to the positive (+) and negative (–) polarity markings on the rack.</w:t>
      </w:r>
    </w:p>
    <w:p w14:paraId="567356FD" w14:textId="77777777" w:rsidR="00B56C5F" w:rsidRDefault="00B56C5F" w:rsidP="00B56C5F">
      <w:pPr>
        <w:numPr>
          <w:ilvl w:val="1"/>
          <w:numId w:val="5"/>
        </w:numPr>
        <w:ind w:right="37" w:firstLine="0"/>
      </w:pPr>
      <w:r w:rsidRPr="005D3119">
        <w:t>Secure the battery firmly using a clamp or fixator, making sure it is tightly fastened to prevent movement.</w:t>
      </w:r>
    </w:p>
    <w:p w14:paraId="5B5DC259" w14:textId="4935D3D5" w:rsidR="00317D94" w:rsidRDefault="00317D94" w:rsidP="00B56C5F">
      <w:pPr>
        <w:numPr>
          <w:ilvl w:val="1"/>
          <w:numId w:val="5"/>
        </w:numPr>
        <w:ind w:right="37" w:firstLine="0"/>
      </w:pPr>
      <w:r>
        <w:t xml:space="preserve">Connect the battery terminals to the vehicle </w:t>
      </w:r>
      <w:r w:rsidRPr="005D3119">
        <w:t>wiring: connect the battery positive (+) terminal to the vehicle’s</w:t>
      </w:r>
      <w:r w:rsidRPr="00317D94">
        <w:t xml:space="preserve"> </w:t>
      </w:r>
      <w:r w:rsidRPr="005D3119">
        <w:t>positive (+) wire (usually from the generator),</w:t>
      </w:r>
      <w:r>
        <w:t xml:space="preserve"> </w:t>
      </w:r>
      <w:r w:rsidRPr="005D3119">
        <w:t>and the battery negative (–) terminal to the vehicle’s negative (–) wire.</w:t>
      </w:r>
      <w:r>
        <w:t xml:space="preserve"> </w:t>
      </w:r>
      <w:r w:rsidRPr="005D3119">
        <w:t>Never reverse the positive and negative connections</w:t>
      </w:r>
      <w:r>
        <w:t>.</w:t>
      </w:r>
    </w:p>
    <w:p w14:paraId="383401EE" w14:textId="77777777" w:rsidR="00B56C5F" w:rsidRDefault="00B56C5F" w:rsidP="00317D94">
      <w:pPr>
        <w:numPr>
          <w:ilvl w:val="0"/>
          <w:numId w:val="5"/>
        </w:numPr>
        <w:spacing w:line="240" w:lineRule="auto"/>
        <w:ind w:right="37" w:hanging="290"/>
      </w:pPr>
      <w:r>
        <w:t xml:space="preserve">After connecting the batteries, a small amount of </w:t>
      </w:r>
      <w:proofErr w:type="spellStart"/>
      <w:r>
        <w:t>vaseline</w:t>
      </w:r>
      <w:proofErr w:type="spellEnd"/>
      <w:r>
        <w:t xml:space="preserve"> or anti-rust oil can be applied to the terminal connection parts to prevent oxidation or corrosion of the terminals. </w:t>
      </w:r>
      <w:bookmarkStart w:id="5" w:name="_Toc18425"/>
    </w:p>
    <w:p w14:paraId="6F1BBDD2" w14:textId="2FB045BB" w:rsidR="00D72459" w:rsidRDefault="00B56C5F" w:rsidP="00317D94">
      <w:pPr>
        <w:numPr>
          <w:ilvl w:val="0"/>
          <w:numId w:val="5"/>
        </w:numPr>
        <w:spacing w:line="240" w:lineRule="auto"/>
        <w:ind w:right="37" w:hanging="290"/>
      </w:pPr>
      <w:r w:rsidRPr="005D3119">
        <w:t>Complete the installation by placing the terminal protective cover (if available) and closing the battery compartment cover (if present).</w:t>
      </w:r>
    </w:p>
    <w:p w14:paraId="71BD1158" w14:textId="02098975" w:rsidR="00B56C5F" w:rsidRDefault="00B56C5F" w:rsidP="00B56C5F">
      <w:pPr>
        <w:pStyle w:val="Heading2"/>
        <w:ind w:left="-5"/>
      </w:pPr>
      <w:r>
        <w:lastRenderedPageBreak/>
        <w:t xml:space="preserve">3.3 Installation Precaution </w:t>
      </w:r>
      <w:bookmarkEnd w:id="5"/>
    </w:p>
    <w:p w14:paraId="7D4F4A36" w14:textId="77777777" w:rsidR="00B56C5F" w:rsidRDefault="00B56C5F" w:rsidP="00D72459">
      <w:pPr>
        <w:numPr>
          <w:ilvl w:val="0"/>
          <w:numId w:val="6"/>
        </w:numPr>
        <w:spacing w:line="276" w:lineRule="auto"/>
        <w:ind w:right="37"/>
      </w:pPr>
      <w:r>
        <w:t>I</w:t>
      </w:r>
      <w:r w:rsidRPr="005D3119">
        <w:t>nstall the battery in an upright position, ensuring it is securely and smoothly fitted to prevent damage caused by looseness.</w:t>
      </w:r>
    </w:p>
    <w:p w14:paraId="65DEF360" w14:textId="77777777" w:rsidR="00B56C5F" w:rsidRDefault="00B56C5F" w:rsidP="00D72459">
      <w:pPr>
        <w:numPr>
          <w:ilvl w:val="0"/>
          <w:numId w:val="6"/>
        </w:numPr>
        <w:spacing w:line="276" w:lineRule="auto"/>
        <w:ind w:right="37"/>
      </w:pPr>
      <w:r w:rsidRPr="005D3119">
        <w:t>Keep the battery terminals and cable connectors clean and firmly attached. Do not hit or knock the terminal posts, as this can loosen them and cause acid or liquid leaks.</w:t>
      </w:r>
    </w:p>
    <w:p w14:paraId="352B8A29" w14:textId="77777777" w:rsidR="00B56C5F" w:rsidRDefault="00B56C5F" w:rsidP="00D72459">
      <w:pPr>
        <w:numPr>
          <w:ilvl w:val="0"/>
          <w:numId w:val="6"/>
        </w:numPr>
        <w:spacing w:line="276" w:lineRule="auto"/>
        <w:ind w:right="37"/>
      </w:pPr>
      <w:r w:rsidRPr="005D3119">
        <w:t>Connect the vehicle’s wiring directly to the battery terminals. Do not place metal washers or gaskets between the terminal and the wire clamp.</w:t>
      </w:r>
    </w:p>
    <w:p w14:paraId="62600A07" w14:textId="77777777" w:rsidR="00B56C5F" w:rsidRDefault="00B56C5F" w:rsidP="00D72459">
      <w:pPr>
        <w:numPr>
          <w:ilvl w:val="0"/>
          <w:numId w:val="6"/>
        </w:numPr>
        <w:spacing w:line="276" w:lineRule="auto"/>
        <w:ind w:right="37"/>
      </w:pPr>
      <w:r>
        <w:t xml:space="preserve">Lock the nut to make sure the connection is firm. If the connection is not strong, a spark may be generated, which may cause an explosion or terminal post burning. </w:t>
      </w:r>
    </w:p>
    <w:p w14:paraId="196DA528" w14:textId="77777777" w:rsidR="00B56C5F" w:rsidRDefault="00B56C5F" w:rsidP="00D72459">
      <w:pPr>
        <w:numPr>
          <w:ilvl w:val="0"/>
          <w:numId w:val="6"/>
        </w:numPr>
        <w:spacing w:line="276" w:lineRule="auto"/>
        <w:ind w:right="37"/>
      </w:pPr>
      <w:r w:rsidRPr="005D3119">
        <w:t>Never reverse the positive and negative connections, as this will damage the vehicle’s electrical system.</w:t>
      </w:r>
    </w:p>
    <w:p w14:paraId="1E65B79D" w14:textId="77777777" w:rsidR="00B56C5F" w:rsidRDefault="00B56C5F" w:rsidP="00D72459">
      <w:pPr>
        <w:numPr>
          <w:ilvl w:val="0"/>
          <w:numId w:val="6"/>
        </w:numPr>
        <w:spacing w:line="276" w:lineRule="auto"/>
        <w:ind w:right="37"/>
      </w:pPr>
      <w:r w:rsidRPr="005D3119">
        <w:t>Always connect the positive terminal first. If you connect the negative terminal first, the installation tool might accidentally touch the car body and cause a short circuit between the battery’s positive and negative terminals.</w:t>
      </w:r>
    </w:p>
    <w:p w14:paraId="0A8D6D52" w14:textId="77777777" w:rsidR="00B56C5F" w:rsidRDefault="00B56C5F" w:rsidP="00D72459">
      <w:pPr>
        <w:numPr>
          <w:ilvl w:val="0"/>
          <w:numId w:val="6"/>
        </w:numPr>
        <w:spacing w:line="276" w:lineRule="auto"/>
        <w:ind w:right="37"/>
      </w:pPr>
      <w:r w:rsidRPr="005D3119">
        <w:t>To avoid damaging the car engine, do not start the engine before connecting the battery charging cable.</w:t>
      </w:r>
      <w:bookmarkStart w:id="6" w:name="_Toc18426"/>
    </w:p>
    <w:p w14:paraId="6EA78E9F" w14:textId="77777777" w:rsidR="00B56C5F" w:rsidRDefault="00B56C5F" w:rsidP="00D72459">
      <w:pPr>
        <w:numPr>
          <w:ilvl w:val="0"/>
          <w:numId w:val="6"/>
        </w:numPr>
        <w:spacing w:line="276" w:lineRule="auto"/>
        <w:ind w:right="37"/>
      </w:pPr>
      <w:r w:rsidRPr="005D3119">
        <w:t>For vehicles equipped with an Engine Control Unit (ECU), disconnecting the battery will cause the entire vehicle to lose power and reset the ECU. Please follow the vehicle manual’s instructions carefully when replacing the battery.</w:t>
      </w:r>
    </w:p>
    <w:p w14:paraId="080A9B79" w14:textId="77777777" w:rsidR="00D72459" w:rsidRPr="005D3119" w:rsidRDefault="00D72459" w:rsidP="00D72459">
      <w:pPr>
        <w:spacing w:line="276" w:lineRule="auto"/>
        <w:ind w:right="37" w:firstLine="0"/>
      </w:pPr>
    </w:p>
    <w:p w14:paraId="2D174D91" w14:textId="77777777" w:rsidR="00B56C5F" w:rsidRDefault="00B56C5F" w:rsidP="00B56C5F">
      <w:pPr>
        <w:pStyle w:val="Heading2"/>
        <w:ind w:left="-5"/>
      </w:pPr>
      <w:r>
        <w:t xml:space="preserve">3.4 Battery Usage </w:t>
      </w:r>
      <w:bookmarkEnd w:id="6"/>
    </w:p>
    <w:p w14:paraId="72078B6A" w14:textId="77777777" w:rsidR="00B56C5F" w:rsidRDefault="00B56C5F" w:rsidP="00D72459">
      <w:pPr>
        <w:numPr>
          <w:ilvl w:val="0"/>
          <w:numId w:val="7"/>
        </w:numPr>
        <w:spacing w:line="276" w:lineRule="auto"/>
        <w:ind w:right="37"/>
      </w:pPr>
      <w:r w:rsidRPr="005D3119">
        <w:t>The battery is designed for automotive use, including starting the engine, ignition, and lighting, and does not require water refilling or maintenance during use.</w:t>
      </w:r>
    </w:p>
    <w:p w14:paraId="267C563F" w14:textId="77777777" w:rsidR="00B56C5F" w:rsidRDefault="00B56C5F" w:rsidP="00D72459">
      <w:pPr>
        <w:numPr>
          <w:ilvl w:val="0"/>
          <w:numId w:val="7"/>
        </w:numPr>
        <w:spacing w:line="276" w:lineRule="auto"/>
        <w:ind w:right="37"/>
      </w:pPr>
      <w:r w:rsidRPr="005D3119">
        <w:t xml:space="preserve">When using the battery, keep the exhaust holes </w:t>
      </w:r>
      <w:proofErr w:type="gramStart"/>
      <w:r w:rsidRPr="005D3119">
        <w:t>unblocked at all times</w:t>
      </w:r>
      <w:proofErr w:type="gramEnd"/>
      <w:r w:rsidRPr="005D3119">
        <w:t>. Do not cover or seal the exhaust holes. In winter, take precautions to prevent the exhaust holes from freezing.</w:t>
      </w:r>
    </w:p>
    <w:p w14:paraId="0B058894" w14:textId="77777777" w:rsidR="00B56C5F" w:rsidRDefault="00B56C5F" w:rsidP="00D72459">
      <w:pPr>
        <w:numPr>
          <w:ilvl w:val="0"/>
          <w:numId w:val="7"/>
        </w:numPr>
        <w:spacing w:line="276" w:lineRule="auto"/>
        <w:ind w:right="37"/>
      </w:pPr>
      <w:r w:rsidRPr="005D3119">
        <w:t>Regularly check that all connections are secure and the terminal surfaces are clean to ensure proper contact.</w:t>
      </w:r>
    </w:p>
    <w:p w14:paraId="6E555980" w14:textId="77777777" w:rsidR="00B56C5F" w:rsidRDefault="00B56C5F" w:rsidP="00D72459">
      <w:pPr>
        <w:numPr>
          <w:ilvl w:val="0"/>
          <w:numId w:val="7"/>
        </w:numPr>
        <w:spacing w:line="276" w:lineRule="auto"/>
        <w:ind w:right="37"/>
      </w:pPr>
      <w:r w:rsidRPr="005D3119">
        <w:t>If the battery will not be used for an extended period, it should be fully charged before storage. Failure to do so may reduce the battery’s lifespan.</w:t>
      </w:r>
    </w:p>
    <w:p w14:paraId="5B576521" w14:textId="77777777" w:rsidR="00B56C5F" w:rsidRDefault="00B56C5F" w:rsidP="00D72459">
      <w:pPr>
        <w:numPr>
          <w:ilvl w:val="0"/>
          <w:numId w:val="7"/>
        </w:numPr>
        <w:spacing w:line="276" w:lineRule="auto"/>
        <w:ind w:right="37"/>
      </w:pPr>
      <w:r w:rsidRPr="005D3119">
        <w:t>Some vehicles continuously draw a small amount of power from the battery even when parked, due to certain functions. If the vehicle is left unused for a long time, the battery may discharge and make starting difficult. In this case, remove the battery and recharge it. Refer to sections 4.1–4.2 for the recharging method.</w:t>
      </w:r>
    </w:p>
    <w:p w14:paraId="42CF96E7" w14:textId="77777777" w:rsidR="00B56C5F" w:rsidRDefault="00B56C5F" w:rsidP="00D72459">
      <w:pPr>
        <w:numPr>
          <w:ilvl w:val="0"/>
          <w:numId w:val="7"/>
        </w:numPr>
        <w:spacing w:line="276" w:lineRule="auto"/>
        <w:ind w:right="37"/>
      </w:pPr>
      <w:r w:rsidRPr="005D3119">
        <w:t>If the battery becomes discharged for any reason, it should be recharged promptly to prevent sulfation of the battery plates, which can lead to reduced performance.</w:t>
      </w:r>
    </w:p>
    <w:p w14:paraId="30DCF5AF" w14:textId="77777777" w:rsidR="00B56C5F" w:rsidRDefault="00B56C5F" w:rsidP="00D72459">
      <w:pPr>
        <w:numPr>
          <w:ilvl w:val="0"/>
          <w:numId w:val="7"/>
        </w:numPr>
        <w:spacing w:line="276" w:lineRule="auto"/>
        <w:ind w:right="37"/>
      </w:pPr>
      <w:r w:rsidRPr="005D3119">
        <w:t>If the vehicle will not be used for an extended period—typically more than 15 days—the battery should either be removed or the negative terminal disconnected. This helps prevent over-discharge caused by leakage current, which can lead to battery failure. During storage, it's important to regularly check the battery's charge level and terminal voltage. If the voltage drops below 12.5V for standard batteries, below 12.4V for high-temperature types, or below 12.7V for AGM batteries, the battery should be recharged. For the correct recharging procedure, refer to sections 4.1 to 4.2.</w:t>
      </w:r>
    </w:p>
    <w:p w14:paraId="46D01860" w14:textId="77777777" w:rsidR="003F2BBB" w:rsidRDefault="003F2BBB" w:rsidP="00D72459">
      <w:pPr>
        <w:numPr>
          <w:ilvl w:val="0"/>
          <w:numId w:val="7"/>
        </w:numPr>
        <w:spacing w:line="276" w:lineRule="auto"/>
        <w:ind w:right="37"/>
      </w:pPr>
      <w:r w:rsidRPr="005D3119">
        <w:t>Vehicles with a start-stop function must use AGM or EFB series batteries. Standard flooded batteries are not allowed. The replacement battery should match the series of the original battery installed in the vehicle.</w:t>
      </w:r>
    </w:p>
    <w:p w14:paraId="79008428" w14:textId="11E53331" w:rsidR="00D72459" w:rsidRDefault="003F2BBB" w:rsidP="00D72459">
      <w:pPr>
        <w:numPr>
          <w:ilvl w:val="0"/>
          <w:numId w:val="7"/>
        </w:numPr>
        <w:spacing w:line="276" w:lineRule="auto"/>
        <w:ind w:right="37"/>
      </w:pPr>
      <w:r w:rsidRPr="005D3119">
        <w:t>If you have any questions or issues during battery use, please contact the supplier promptly for assistance.</w:t>
      </w:r>
      <w:bookmarkStart w:id="7" w:name="_Toc18427"/>
    </w:p>
    <w:p w14:paraId="3A0B1192" w14:textId="77777777" w:rsidR="00D72459" w:rsidRDefault="00D72459" w:rsidP="00D72459">
      <w:pPr>
        <w:spacing w:line="276" w:lineRule="auto"/>
        <w:ind w:right="37"/>
      </w:pPr>
    </w:p>
    <w:p w14:paraId="0BCDB29A" w14:textId="77777777" w:rsidR="00D72459" w:rsidRDefault="00D72459" w:rsidP="00D72459">
      <w:pPr>
        <w:spacing w:line="276" w:lineRule="auto"/>
        <w:ind w:right="37"/>
      </w:pPr>
    </w:p>
    <w:p w14:paraId="20C27128" w14:textId="0DA7CA17" w:rsidR="003F2BBB" w:rsidRDefault="003F2BBB" w:rsidP="003F2BBB">
      <w:pPr>
        <w:pStyle w:val="Heading1"/>
        <w:ind w:left="-5"/>
      </w:pPr>
      <w:r>
        <w:lastRenderedPageBreak/>
        <w:t xml:space="preserve">4. Recharge </w:t>
      </w:r>
      <w:bookmarkEnd w:id="7"/>
    </w:p>
    <w:p w14:paraId="5E7BD03D" w14:textId="41E1C74E" w:rsidR="003F2BBB" w:rsidRPr="005D3119" w:rsidRDefault="003F2BBB" w:rsidP="003F2BBB">
      <w:pPr>
        <w:ind w:left="-11" w:right="37" w:hanging="2"/>
      </w:pPr>
      <w:r w:rsidRPr="005D3119">
        <w:t>The battery can be recharged using either constant voltage with current limiting or constant current charging. However, constant voltage with current limiting is recommended, and constant current charging should be avoided whenever possible.</w:t>
      </w:r>
    </w:p>
    <w:p w14:paraId="4EF0A3A7" w14:textId="77777777" w:rsidR="003F2BBB" w:rsidRDefault="003F2BBB" w:rsidP="003F2BBB">
      <w:pPr>
        <w:ind w:left="-11" w:right="37" w:hanging="2"/>
      </w:pPr>
      <w:r w:rsidRPr="005D3119">
        <w:t>When charging, the battery’s positive terminal must be connected to the charger’s positive terminal, and the negative terminal to the charger’s negative terminal. Reverse connection is strictly prohibited. Ensure all connections are secure and have good contact to prevent sparking.</w:t>
      </w:r>
    </w:p>
    <w:p w14:paraId="00C3224D" w14:textId="455687CC" w:rsidR="003F2BBB" w:rsidRPr="00D72459" w:rsidRDefault="003F2BBB" w:rsidP="00D72459">
      <w:pPr>
        <w:pStyle w:val="Heading2"/>
        <w:ind w:left="-5" w:hanging="8"/>
        <w:rPr>
          <w:color w:val="000000" w:themeColor="text1"/>
          <w:sz w:val="18"/>
          <w:szCs w:val="21"/>
        </w:rPr>
      </w:pPr>
      <w:bookmarkStart w:id="8" w:name="_Toc18428"/>
      <w:r w:rsidRPr="00D72459">
        <w:rPr>
          <w:color w:val="000000" w:themeColor="text1"/>
          <w:sz w:val="18"/>
          <w:szCs w:val="21"/>
        </w:rPr>
        <w:t>After connecting the cables, turn on the charger and set the charging parameters according to the battery type before beginning the</w:t>
      </w:r>
      <w:r w:rsidR="00D72459" w:rsidRPr="00D72459">
        <w:rPr>
          <w:color w:val="000000" w:themeColor="text1"/>
          <w:sz w:val="18"/>
          <w:szCs w:val="21"/>
        </w:rPr>
        <w:t xml:space="preserve"> </w:t>
      </w:r>
      <w:r w:rsidRPr="00D72459">
        <w:rPr>
          <w:color w:val="000000" w:themeColor="text1"/>
          <w:sz w:val="18"/>
          <w:szCs w:val="21"/>
        </w:rPr>
        <w:t>charging process.</w:t>
      </w:r>
    </w:p>
    <w:p w14:paraId="59079546" w14:textId="77777777" w:rsidR="003F2BBB" w:rsidRPr="00D72459" w:rsidRDefault="003F2BBB" w:rsidP="00D72459">
      <w:pPr>
        <w:pStyle w:val="Heading2"/>
        <w:ind w:left="-5" w:hanging="8"/>
        <w:rPr>
          <w:color w:val="000000" w:themeColor="text1"/>
          <w:sz w:val="18"/>
          <w:szCs w:val="21"/>
        </w:rPr>
      </w:pPr>
      <w:r w:rsidRPr="00D72459">
        <w:rPr>
          <w:color w:val="000000" w:themeColor="text1"/>
          <w:sz w:val="18"/>
          <w:szCs w:val="21"/>
        </w:rPr>
        <w:t>Before use, ensure that the charger is compatible with the battery type. Using an incompatible charger may result in undercharging or overcharging, which can damage the battery.</w:t>
      </w:r>
    </w:p>
    <w:p w14:paraId="12F68C34" w14:textId="77777777" w:rsidR="003F2BBB" w:rsidRPr="00D72459" w:rsidRDefault="003F2BBB" w:rsidP="00D72459">
      <w:pPr>
        <w:pStyle w:val="Heading2"/>
        <w:ind w:left="-5" w:hanging="8"/>
        <w:rPr>
          <w:color w:val="000000" w:themeColor="text1"/>
          <w:sz w:val="18"/>
          <w:szCs w:val="21"/>
        </w:rPr>
      </w:pPr>
      <w:r w:rsidRPr="00D72459">
        <w:rPr>
          <w:color w:val="000000" w:themeColor="text1"/>
          <w:sz w:val="18"/>
          <w:szCs w:val="21"/>
        </w:rPr>
        <w:t>Make sure the charging area is well-ventilated, with an ambient temperature between 5°C and 30°C. Open flames and sparks are strictly prohibited in the charging area.</w:t>
      </w:r>
    </w:p>
    <w:p w14:paraId="176D69CE" w14:textId="77777777" w:rsidR="003F2BBB" w:rsidRDefault="003F2BBB" w:rsidP="003F2BBB">
      <w:pPr>
        <w:pStyle w:val="Heading2"/>
        <w:ind w:left="-5"/>
      </w:pPr>
      <w:r>
        <w:t xml:space="preserve">4.1 Flooded Battery Recharged </w:t>
      </w:r>
      <w:bookmarkEnd w:id="8"/>
    </w:p>
    <w:p w14:paraId="5B80BF2E" w14:textId="77777777" w:rsidR="003F2BBB" w:rsidRDefault="003F2BBB" w:rsidP="003F2BBB">
      <w:pPr>
        <w:numPr>
          <w:ilvl w:val="0"/>
          <w:numId w:val="8"/>
        </w:numPr>
        <w:ind w:right="37" w:hanging="290"/>
      </w:pPr>
      <w:r w:rsidRPr="005D3119">
        <w:t>Use a standard battery charger and set the charging voltage and current according to the recommended parameters provided below.</w:t>
      </w:r>
    </w:p>
    <w:p w14:paraId="75331C27" w14:textId="77777777" w:rsidR="003F2BBB" w:rsidRDefault="003F2BBB" w:rsidP="003F2BBB">
      <w:pPr>
        <w:numPr>
          <w:ilvl w:val="0"/>
          <w:numId w:val="8"/>
        </w:numPr>
        <w:ind w:right="37" w:hanging="290"/>
      </w:pPr>
      <w:r w:rsidRPr="005D3119">
        <w:t>Constant voltage with current limiting charging: set the voltage to 16.0V (±0.1V) and limit the charging current to 0.1–0.2 times the battery’s capacity (CA). Charge until the current drops close to zero, then continue charging for an additional 2–3 hours until the current stabilizes. The total charging time should not exceed 24 hours.</w:t>
      </w:r>
    </w:p>
    <w:p w14:paraId="38D0E01A" w14:textId="77777777" w:rsidR="003F2BBB" w:rsidRPr="005D3119" w:rsidRDefault="003F2BBB" w:rsidP="003F2BBB">
      <w:pPr>
        <w:numPr>
          <w:ilvl w:val="0"/>
          <w:numId w:val="8"/>
        </w:numPr>
        <w:ind w:right="37" w:hanging="290"/>
      </w:pPr>
      <w:r w:rsidRPr="005D3119">
        <w:t>Constant current charging: charge at a constant current of 0.05 times the battery capacity (0.05CA) until the battery terminal voltage reaches 14.4V. Then, continue charging for an additional 2 to 3 hours.</w:t>
      </w:r>
    </w:p>
    <w:p w14:paraId="40321877" w14:textId="77777777" w:rsidR="003F2BBB" w:rsidRDefault="003F2BBB" w:rsidP="003F2BBB">
      <w:pPr>
        <w:pStyle w:val="Heading2"/>
        <w:ind w:left="-5"/>
      </w:pPr>
      <w:r>
        <w:t xml:space="preserve">4.2 AGM Battery Recharged  </w:t>
      </w:r>
    </w:p>
    <w:p w14:paraId="5CE170F5" w14:textId="0649A3E4" w:rsidR="003F2BBB" w:rsidRDefault="003F2BBB" w:rsidP="00D72459">
      <w:pPr>
        <w:numPr>
          <w:ilvl w:val="0"/>
          <w:numId w:val="9"/>
        </w:numPr>
        <w:spacing w:line="360" w:lineRule="auto"/>
        <w:ind w:right="37" w:hanging="273"/>
      </w:pPr>
      <w:r w:rsidRPr="005D3119">
        <w:t>Use a charger specifically designed for automotive AGM batteries. Before charging, verify that the charger’s output</w:t>
      </w:r>
      <w:r w:rsidR="00D72459">
        <w:t xml:space="preserve"> </w:t>
      </w:r>
      <w:r w:rsidRPr="005D3119">
        <w:t>voltage matches the battery’s requirements.</w:t>
      </w:r>
    </w:p>
    <w:p w14:paraId="4FB75E24" w14:textId="77777777" w:rsidR="003F2BBB" w:rsidRDefault="003F2BBB" w:rsidP="003F2BBB">
      <w:pPr>
        <w:numPr>
          <w:ilvl w:val="0"/>
          <w:numId w:val="9"/>
        </w:numPr>
        <w:ind w:right="37" w:hanging="273"/>
      </w:pPr>
      <w:r w:rsidRPr="005D3119">
        <w:t>Constant voltage with current limiting charging: set the voltage to 14.4V (±0.1V) and limit the charging current to 0.1–0.15 times the battery capacity (CA). Charge until the current remains stable with no change, then continue charging for an additional 2–3 hours. The total charging time should not exceed 24 hours.</w:t>
      </w:r>
    </w:p>
    <w:p w14:paraId="48A35D93" w14:textId="77777777" w:rsidR="003F2BBB" w:rsidRPr="005D3119" w:rsidRDefault="003F2BBB" w:rsidP="003F2BBB">
      <w:pPr>
        <w:ind w:left="0" w:right="37" w:firstLine="0"/>
      </w:pPr>
      <w:r w:rsidRPr="005D3119">
        <w:t>Note: The charging current (C) refers to the battery’s rated capacity. For example, for a 12V 60Ah battery, 0.1CA means 60Ah × 0.1 = 6A.</w:t>
      </w:r>
    </w:p>
    <w:p w14:paraId="2A0965B3" w14:textId="77777777" w:rsidR="00D41513" w:rsidRDefault="00D41513" w:rsidP="003F2BBB">
      <w:pPr>
        <w:pStyle w:val="Heading4"/>
        <w:ind w:left="-5"/>
        <w:rPr>
          <w:rFonts w:asciiTheme="majorHAnsi" w:hAnsiTheme="majorHAnsi"/>
          <w:i w:val="0"/>
          <w:iCs w:val="0"/>
          <w:sz w:val="32"/>
          <w:szCs w:val="48"/>
        </w:rPr>
      </w:pPr>
    </w:p>
    <w:p w14:paraId="28477CDD" w14:textId="77777777" w:rsidR="00D41513" w:rsidRPr="00D41513" w:rsidRDefault="00D41513" w:rsidP="00D41513"/>
    <w:p w14:paraId="3E49A9B8" w14:textId="31C33D0A" w:rsidR="003F2BBB" w:rsidRPr="00D72459" w:rsidRDefault="003F2BBB" w:rsidP="003F2BBB">
      <w:pPr>
        <w:pStyle w:val="Heading4"/>
        <w:ind w:left="-5"/>
        <w:rPr>
          <w:rFonts w:asciiTheme="majorHAnsi" w:hAnsiTheme="majorHAnsi"/>
          <w:i w:val="0"/>
          <w:iCs w:val="0"/>
          <w:sz w:val="32"/>
          <w:szCs w:val="48"/>
        </w:rPr>
      </w:pPr>
      <w:r w:rsidRPr="00D72459">
        <w:rPr>
          <w:rFonts w:asciiTheme="majorHAnsi" w:hAnsiTheme="majorHAnsi"/>
          <w:i w:val="0"/>
          <w:iCs w:val="0"/>
          <w:sz w:val="32"/>
          <w:szCs w:val="48"/>
        </w:rPr>
        <w:lastRenderedPageBreak/>
        <w:t xml:space="preserve">4.3 Recharge Precaution </w:t>
      </w:r>
    </w:p>
    <w:p w14:paraId="2B00BF1A" w14:textId="77777777" w:rsidR="003F2BBB" w:rsidRDefault="003F2BBB" w:rsidP="003F2BBB">
      <w:pPr>
        <w:numPr>
          <w:ilvl w:val="0"/>
          <w:numId w:val="10"/>
        </w:numPr>
        <w:ind w:right="37" w:hanging="288"/>
      </w:pPr>
      <w:r>
        <w:t xml:space="preserve">Batteries must be charged in a well-ventilated </w:t>
      </w:r>
      <w:proofErr w:type="gramStart"/>
      <w:r>
        <w:t>place,</w:t>
      </w:r>
      <w:proofErr w:type="gramEnd"/>
      <w:r>
        <w:t xml:space="preserve"> it is strictly prohibited to charge in an enclosed or poorly ventilated space. Flames and smoking </w:t>
      </w:r>
      <w:proofErr w:type="gramStart"/>
      <w:r>
        <w:t>is</w:t>
      </w:r>
      <w:proofErr w:type="gramEnd"/>
      <w:r>
        <w:t xml:space="preserve"> strictly prohibited near the battery. </w:t>
      </w:r>
    </w:p>
    <w:p w14:paraId="56B01851" w14:textId="77777777" w:rsidR="003F2BBB" w:rsidRDefault="003F2BBB" w:rsidP="003F2BBB">
      <w:pPr>
        <w:numPr>
          <w:ilvl w:val="0"/>
          <w:numId w:val="10"/>
        </w:numPr>
        <w:spacing w:after="257" w:line="259" w:lineRule="auto"/>
        <w:ind w:right="37" w:hanging="288"/>
      </w:pPr>
      <w:r w:rsidRPr="005D3119">
        <w:t>The charger should be purchased from a reputable manufacturer, and its settings must be compatible with the battery type.</w:t>
      </w:r>
    </w:p>
    <w:p w14:paraId="3CA1CD64" w14:textId="77777777" w:rsidR="003F2BBB" w:rsidRDefault="003F2BBB" w:rsidP="003F2BBB">
      <w:pPr>
        <w:numPr>
          <w:ilvl w:val="0"/>
          <w:numId w:val="10"/>
        </w:numPr>
        <w:spacing w:after="257" w:line="259" w:lineRule="auto"/>
        <w:ind w:right="37" w:hanging="288"/>
      </w:pPr>
      <w:r>
        <w:t xml:space="preserve">The maximum charging current should not exceed 0.25C for recharge. </w:t>
      </w:r>
    </w:p>
    <w:p w14:paraId="265159BC" w14:textId="77777777" w:rsidR="003F2BBB" w:rsidRDefault="003F2BBB" w:rsidP="003F2BBB">
      <w:pPr>
        <w:numPr>
          <w:ilvl w:val="0"/>
          <w:numId w:val="10"/>
        </w:numPr>
        <w:ind w:right="37" w:hanging="288"/>
      </w:pPr>
      <w:r w:rsidRPr="005D3119">
        <w:t>Batteries should not be charged in parallel to avoid damage caused by uneven current flow. During series charging (constant voltage with current limiting), monitor the voltage of each individual cell. If any cell’s voltage exceeds the safe limit, it may be damaged by overcharging.</w:t>
      </w:r>
    </w:p>
    <w:p w14:paraId="19EC4410" w14:textId="77777777" w:rsidR="003F2BBB" w:rsidRDefault="003F2BBB" w:rsidP="003F2BBB">
      <w:pPr>
        <w:numPr>
          <w:ilvl w:val="0"/>
          <w:numId w:val="10"/>
        </w:numPr>
        <w:spacing w:after="184"/>
        <w:ind w:right="37" w:hanging="288"/>
      </w:pPr>
      <w:r w:rsidRPr="005D3119">
        <w:t>During charging, do not collide or let the charging clips touch each other, as sparks can cause an explosion.</w:t>
      </w:r>
    </w:p>
    <w:p w14:paraId="17FBC739" w14:textId="77777777" w:rsidR="003F2BBB" w:rsidRDefault="003F2BBB" w:rsidP="003F2BBB">
      <w:pPr>
        <w:numPr>
          <w:ilvl w:val="0"/>
          <w:numId w:val="10"/>
        </w:numPr>
        <w:ind w:right="37" w:hanging="288"/>
      </w:pPr>
      <w:r w:rsidRPr="005D3119">
        <w:t>At the beginning of charging, monitor and adjust the charging current promptly to prevent damage to the motor or other accidents caused by excessive current.</w:t>
      </w:r>
    </w:p>
    <w:p w14:paraId="2160C87D" w14:textId="77777777" w:rsidR="003F2BBB" w:rsidRDefault="003F2BBB" w:rsidP="003F2BBB">
      <w:pPr>
        <w:numPr>
          <w:ilvl w:val="0"/>
          <w:numId w:val="10"/>
        </w:numPr>
        <w:ind w:right="37" w:hanging="288"/>
      </w:pPr>
      <w:r w:rsidRPr="005D3119">
        <w:t>During charging, the battery surface temperature should not exceed 45°C. If it does, take measures to cool the battery or reduce the charging voltage and current.</w:t>
      </w:r>
    </w:p>
    <w:p w14:paraId="18F825A6" w14:textId="77777777" w:rsidR="003F2BBB" w:rsidRDefault="003F2BBB" w:rsidP="003F2BBB">
      <w:pPr>
        <w:numPr>
          <w:ilvl w:val="0"/>
          <w:numId w:val="10"/>
        </w:numPr>
        <w:ind w:right="37" w:hanging="288"/>
      </w:pPr>
      <w:r w:rsidRPr="005D3119">
        <w:t>If you notice any unusual local overheating, strange noises, or abnormal voltage fluctuations during charging, stop charging immediately and contact the supplier for assistance.</w:t>
      </w:r>
    </w:p>
    <w:p w14:paraId="02C91AAA" w14:textId="4407EC95" w:rsidR="003F2BBB" w:rsidRDefault="003F2BBB" w:rsidP="003F2BBB">
      <w:pPr>
        <w:numPr>
          <w:ilvl w:val="0"/>
          <w:numId w:val="10"/>
        </w:numPr>
        <w:ind w:right="37" w:hanging="288"/>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384EF471" wp14:editId="480467F2">
                <wp:simplePos x="0" y="0"/>
                <wp:positionH relativeFrom="page">
                  <wp:posOffset>5672328</wp:posOffset>
                </wp:positionH>
                <wp:positionV relativeFrom="page">
                  <wp:posOffset>7147560</wp:posOffset>
                </wp:positionV>
                <wp:extent cx="4431792" cy="225552"/>
                <wp:effectExtent l="0" t="0" r="0" b="0"/>
                <wp:wrapTopAndBottom/>
                <wp:docPr id="14030" name="Group 14030"/>
                <wp:cNvGraphicFramePr/>
                <a:graphic xmlns:a="http://schemas.openxmlformats.org/drawingml/2006/main">
                  <a:graphicData uri="http://schemas.microsoft.com/office/word/2010/wordprocessingGroup">
                    <wpg:wgp>
                      <wpg:cNvGrpSpPr/>
                      <wpg:grpSpPr>
                        <a:xfrm>
                          <a:off x="0" y="0"/>
                          <a:ext cx="4431792" cy="225552"/>
                          <a:chOff x="0" y="0"/>
                          <a:chExt cx="4431792" cy="225552"/>
                        </a:xfrm>
                      </wpg:grpSpPr>
                      <pic:pic xmlns:pic="http://schemas.openxmlformats.org/drawingml/2006/picture">
                        <pic:nvPicPr>
                          <pic:cNvPr id="1277" name="Picture 1277"/>
                          <pic:cNvPicPr/>
                        </pic:nvPicPr>
                        <pic:blipFill>
                          <a:blip r:embed="rId20"/>
                          <a:stretch>
                            <a:fillRect/>
                          </a:stretch>
                        </pic:blipFill>
                        <pic:spPr>
                          <a:xfrm>
                            <a:off x="0" y="0"/>
                            <a:ext cx="4431792" cy="225552"/>
                          </a:xfrm>
                          <a:prstGeom prst="rect">
                            <a:avLst/>
                          </a:prstGeom>
                        </pic:spPr>
                      </pic:pic>
                      <wps:wsp>
                        <wps:cNvPr id="13720" name="Rectangle 13720"/>
                        <wps:cNvSpPr/>
                        <wps:spPr>
                          <a:xfrm>
                            <a:off x="2095557" y="67448"/>
                            <a:ext cx="45222" cy="127648"/>
                          </a:xfrm>
                          <a:prstGeom prst="rect">
                            <a:avLst/>
                          </a:prstGeom>
                          <a:ln>
                            <a:noFill/>
                          </a:ln>
                        </wps:spPr>
                        <wps:txbx>
                          <w:txbxContent>
                            <w:p w14:paraId="42F6988F" w14:textId="77777777" w:rsidR="003F2BBB" w:rsidRDefault="003F2BBB" w:rsidP="003F2BBB">
                              <w:pPr>
                                <w:spacing w:after="160" w:line="259" w:lineRule="auto"/>
                                <w:ind w:left="0" w:firstLine="0"/>
                                <w:jc w:val="left"/>
                              </w:pPr>
                              <w:r>
                                <w:rPr>
                                  <w:w w:val="99"/>
                                  <w:sz w:val="16"/>
                                </w:rPr>
                                <w:t>-</w:t>
                              </w:r>
                            </w:p>
                          </w:txbxContent>
                        </wps:txbx>
                        <wps:bodyPr horzOverflow="overflow" vert="horz" lIns="0" tIns="0" rIns="0" bIns="0" rtlCol="0">
                          <a:noAutofit/>
                        </wps:bodyPr>
                      </wps:wsp>
                      <wps:wsp>
                        <wps:cNvPr id="13722" name="Rectangle 13722"/>
                        <wps:cNvSpPr/>
                        <wps:spPr>
                          <a:xfrm>
                            <a:off x="2129253" y="67448"/>
                            <a:ext cx="226386" cy="127648"/>
                          </a:xfrm>
                          <a:prstGeom prst="rect">
                            <a:avLst/>
                          </a:prstGeom>
                          <a:ln>
                            <a:noFill/>
                          </a:ln>
                        </wps:spPr>
                        <wps:txbx>
                          <w:txbxContent>
                            <w:p w14:paraId="14F031B9" w14:textId="77777777" w:rsidR="003F2BBB" w:rsidRDefault="003F2BBB" w:rsidP="003F2BBB">
                              <w:pPr>
                                <w:spacing w:after="160" w:line="259" w:lineRule="auto"/>
                                <w:ind w:left="0" w:firstLine="0"/>
                                <w:jc w:val="left"/>
                              </w:pPr>
                              <w:r>
                                <w:rPr>
                                  <w:spacing w:val="5"/>
                                  <w:w w:val="110"/>
                                  <w:sz w:val="16"/>
                                </w:rPr>
                                <w:t xml:space="preserve"> </w:t>
                              </w:r>
                              <w:r>
                                <w:rPr>
                                  <w:w w:val="110"/>
                                  <w:sz w:val="16"/>
                                </w:rPr>
                                <w:t>12</w:t>
                              </w:r>
                              <w:r>
                                <w:rPr>
                                  <w:spacing w:val="5"/>
                                  <w:w w:val="110"/>
                                  <w:sz w:val="16"/>
                                </w:rPr>
                                <w:t xml:space="preserve"> </w:t>
                              </w:r>
                            </w:p>
                          </w:txbxContent>
                        </wps:txbx>
                        <wps:bodyPr horzOverflow="overflow" vert="horz" lIns="0" tIns="0" rIns="0" bIns="0" rtlCol="0">
                          <a:noAutofit/>
                        </wps:bodyPr>
                      </wps:wsp>
                      <wps:wsp>
                        <wps:cNvPr id="13721" name="Rectangle 13721"/>
                        <wps:cNvSpPr/>
                        <wps:spPr>
                          <a:xfrm>
                            <a:off x="2299774" y="67448"/>
                            <a:ext cx="45222" cy="127648"/>
                          </a:xfrm>
                          <a:prstGeom prst="rect">
                            <a:avLst/>
                          </a:prstGeom>
                          <a:ln>
                            <a:noFill/>
                          </a:ln>
                        </wps:spPr>
                        <wps:txbx>
                          <w:txbxContent>
                            <w:p w14:paraId="50593570" w14:textId="77777777" w:rsidR="003F2BBB" w:rsidRDefault="003F2BBB" w:rsidP="003F2BBB">
                              <w:pPr>
                                <w:spacing w:after="160" w:line="259" w:lineRule="auto"/>
                                <w:ind w:left="0" w:firstLine="0"/>
                                <w:jc w:val="left"/>
                              </w:pPr>
                              <w:r>
                                <w:rPr>
                                  <w:w w:val="99"/>
                                  <w:sz w:val="16"/>
                                </w:rPr>
                                <w:t>-</w:t>
                              </w:r>
                            </w:p>
                          </w:txbxContent>
                        </wps:txbx>
                        <wps:bodyPr horzOverflow="overflow" vert="horz" lIns="0" tIns="0" rIns="0" bIns="0" rtlCol="0">
                          <a:noAutofit/>
                        </wps:bodyPr>
                      </wps:wsp>
                    </wpg:wgp>
                  </a:graphicData>
                </a:graphic>
              </wp:anchor>
            </w:drawing>
          </mc:Choice>
          <mc:Fallback>
            <w:pict>
              <v:group w14:anchorId="384EF471" id="Group 14030" o:spid="_x0000_s1026" style="position:absolute;left:0;text-align:left;margin-left:446.65pt;margin-top:562.8pt;width:348.95pt;height:17.75pt;z-index:251666432;mso-position-horizontal-relative:page;mso-position-vertical-relative:page" coordsize="44317,2255"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77" o:spid="_x0000_s1027" type="#_x0000_t75" style="position:absolute;width:44317;height:225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">
                  <v:imagedata r:id="rId21" o:title=""/>
                </v:shape>
                <v:rect id="Rectangle 13720" o:spid="_x0000_s1028" style="position:absolute;left:20955;top:674;width:452;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" filled="f" stroked="f">
                  <v:textbox inset="0,0,0,0">
                    <w:txbxContent>
                      <w:p w14:paraId="42F6988F" w14:textId="77777777" w:rsidR="003F2BBB" w:rsidRDefault="003F2BBB" w:rsidP="003F2BBB">
                        <w:pPr>
                          <w:spacing w:after="160" w:line="259" w:lineRule="auto"/>
                          <w:ind w:left="0" w:firstLine="0"/>
                          <w:jc w:val="left"/>
                        </w:pPr>
                        <w:r>
                          <w:rPr>
                            <w:w w:val="99"/>
                            <w:sz w:val="16"/>
                          </w:rPr>
                          <w:t>-</w:t>
                        </w:r>
                      </w:p>
                    </w:txbxContent>
                  </v:textbox>
                </v:rect>
                <v:rect id="Rectangle 13722" o:spid="_x0000_s1029" style="position:absolute;left:21292;top:674;width:2264;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" filled="f" stroked="f">
                  <v:textbox inset="0,0,0,0">
                    <w:txbxContent>
                      <w:p w14:paraId="14F031B9" w14:textId="77777777" w:rsidR="003F2BBB" w:rsidRDefault="003F2BBB" w:rsidP="003F2BBB">
                        <w:pPr>
                          <w:spacing w:after="160" w:line="259" w:lineRule="auto"/>
                          <w:ind w:left="0" w:firstLine="0"/>
                          <w:jc w:val="left"/>
                        </w:pPr>
                        <w:r>
                          <w:rPr>
                            <w:spacing w:val="5"/>
                            <w:w w:val="110"/>
                            <w:sz w:val="16"/>
                          </w:rPr>
                          <w:t xml:space="preserve"> </w:t>
                        </w:r>
                        <w:r>
                          <w:rPr>
                            <w:w w:val="110"/>
                            <w:sz w:val="16"/>
                          </w:rPr>
                          <w:t>12</w:t>
                        </w:r>
                        <w:r>
                          <w:rPr>
                            <w:spacing w:val="5"/>
                            <w:w w:val="110"/>
                            <w:sz w:val="16"/>
                          </w:rPr>
                          <w:t xml:space="preserve"> </w:t>
                        </w:r>
                      </w:p>
                    </w:txbxContent>
                  </v:textbox>
                </v:rect>
                <v:rect id="Rectangle 13721" o:spid="_x0000_s1030" style="position:absolute;left:22997;top:674;width:452;height:12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" filled="f" stroked="f">
                  <v:textbox inset="0,0,0,0">
                    <w:txbxContent>
                      <w:p w14:paraId="50593570" w14:textId="77777777" w:rsidR="003F2BBB" w:rsidRDefault="003F2BBB" w:rsidP="003F2BBB">
                        <w:pPr>
                          <w:spacing w:after="160" w:line="259" w:lineRule="auto"/>
                          <w:ind w:left="0" w:firstLine="0"/>
                          <w:jc w:val="left"/>
                        </w:pPr>
                        <w:r>
                          <w:rPr>
                            <w:w w:val="99"/>
                            <w:sz w:val="16"/>
                          </w:rPr>
                          <w:t>-</w:t>
                        </w:r>
                      </w:p>
                    </w:txbxContent>
                  </v:textbox>
                </v:rect>
                <w10:wrap type="topAndBottom" anchorx="page" anchory="page"/>
              </v:group>
            </w:pict>
          </mc:Fallback>
        </mc:AlternateContent>
      </w:r>
      <w:r w:rsidRPr="005D3119">
        <w:t>After charging is complete, first turn off the charger and disconnect the power supply. Wait for 30 minutes to allow any hydrogen and oxygen gases to disperse from the battery and surrounding area. Then, disconnect the charging cables and wipe any water or dirt from the battery surface with a cloth. If there is oxidation on the battery terminals, gently clean it using fine sandpaper.</w:t>
      </w:r>
      <w:r>
        <w:t xml:space="preserve"> </w:t>
      </w:r>
    </w:p>
    <w:p w14:paraId="78109890" w14:textId="77777777" w:rsidR="003F2BBB" w:rsidRDefault="003F2BBB" w:rsidP="003F2BBB">
      <w:pPr>
        <w:pStyle w:val="Heading3"/>
        <w:ind w:left="-5"/>
      </w:pPr>
      <w:r>
        <w:t xml:space="preserve">5. Maintenance </w:t>
      </w:r>
    </w:p>
    <w:p w14:paraId="2FB9BDFB" w14:textId="77777777" w:rsidR="003F2BBB" w:rsidRDefault="003F2BBB" w:rsidP="003F2BBB">
      <w:pPr>
        <w:pStyle w:val="Heading4"/>
        <w:ind w:left="-5"/>
      </w:pPr>
      <w:r>
        <w:t xml:space="preserve">5.1 Basic Maintenance Knowledge </w:t>
      </w:r>
    </w:p>
    <w:p w14:paraId="03BA25B9" w14:textId="77777777" w:rsidR="003F2BBB" w:rsidRDefault="003F2BBB" w:rsidP="003F2BBB">
      <w:pPr>
        <w:ind w:left="0" w:right="37" w:firstLine="0"/>
      </w:pPr>
      <w:r w:rsidRPr="005D3119">
        <w:t>The battery’s service life depends not only on product quality and system setup but also largely on how the user operates and maintains it. Therefore, it’s important to understand some basic battery maintenance knowledge.</w:t>
      </w:r>
    </w:p>
    <w:p w14:paraId="1745CE07" w14:textId="77777777" w:rsidR="003F2BBB" w:rsidRDefault="003F2BBB" w:rsidP="003F2BBB">
      <w:pPr>
        <w:numPr>
          <w:ilvl w:val="0"/>
          <w:numId w:val="11"/>
        </w:numPr>
        <w:ind w:right="37" w:hanging="290"/>
      </w:pPr>
      <w:r w:rsidRPr="005D3119">
        <w:t>If the battery is stored at room temperature for more than 3 months, or if its terminal voltage drops below 12.5V (12.4V for high-temperature types, 12.7V for AGM types), it should be recharged promptly to prevent performance loss caused by sulfation.</w:t>
      </w:r>
    </w:p>
    <w:p w14:paraId="6BFD8F46" w14:textId="77777777" w:rsidR="003F2BBB" w:rsidRDefault="003F2BBB" w:rsidP="003F2BBB">
      <w:pPr>
        <w:numPr>
          <w:ilvl w:val="0"/>
          <w:numId w:val="11"/>
        </w:numPr>
        <w:ind w:right="37" w:hanging="290"/>
      </w:pPr>
      <w:r w:rsidRPr="005D3119">
        <w:t>Do not store the battery when it is undercharged. Always fully recharge it immediately after use or testing. Storing an undercharged battery can cause sulfation and reduce its performance.</w:t>
      </w:r>
    </w:p>
    <w:p w14:paraId="796E5B20" w14:textId="77777777" w:rsidR="003F2BBB" w:rsidRDefault="003F2BBB" w:rsidP="003F2BBB">
      <w:pPr>
        <w:numPr>
          <w:ilvl w:val="0"/>
          <w:numId w:val="11"/>
        </w:numPr>
        <w:ind w:right="37" w:hanging="290"/>
      </w:pPr>
      <w:r w:rsidRPr="005D3119">
        <w:t>Always check that the battery’s exhaust vents on both sides are not blocked by dust, ice, water, or other debris. Blocked vents can cause the battery case to deform or burst.</w:t>
      </w:r>
    </w:p>
    <w:p w14:paraId="19AACDA5" w14:textId="77777777" w:rsidR="003F2BBB" w:rsidRDefault="003F2BBB" w:rsidP="003F2BBB">
      <w:pPr>
        <w:numPr>
          <w:ilvl w:val="0"/>
          <w:numId w:val="11"/>
        </w:numPr>
        <w:ind w:right="37" w:hanging="290"/>
      </w:pPr>
      <w:r w:rsidRPr="005D3119">
        <w:t>The battery terminal posts should be securely connected. Loose wiring can cause sparks, which may lead to explosions or damage to the terminals.</w:t>
      </w:r>
    </w:p>
    <w:p w14:paraId="489FDF86" w14:textId="77777777" w:rsidR="003F2BBB" w:rsidRDefault="003F2BBB" w:rsidP="003F2BBB">
      <w:pPr>
        <w:numPr>
          <w:ilvl w:val="0"/>
          <w:numId w:val="11"/>
        </w:numPr>
        <w:ind w:right="37" w:hanging="290"/>
      </w:pPr>
      <w:r w:rsidRPr="005D3119">
        <w:t>In very cold winter temperatures, battery performance may drop, making it difficult to start the vehicle. In such cases, you can use a car starter or other auxiliary equipment to help start the vehicle.</w:t>
      </w:r>
    </w:p>
    <w:p w14:paraId="3285192D" w14:textId="77777777" w:rsidR="003F2BBB" w:rsidRDefault="003F2BBB" w:rsidP="003F2BBB">
      <w:pPr>
        <w:numPr>
          <w:ilvl w:val="0"/>
          <w:numId w:val="11"/>
        </w:numPr>
        <w:ind w:right="37" w:hanging="290"/>
      </w:pPr>
      <w:r w:rsidRPr="005D3119">
        <w:lastRenderedPageBreak/>
        <w:t>If the vehicle will not be used for a long time, disconnect the battery’s negative wire to prevent power leakage and over-discharge, which can damage the battery.</w:t>
      </w:r>
    </w:p>
    <w:p w14:paraId="53097074" w14:textId="5EE9F921" w:rsidR="00D72459" w:rsidRDefault="003F2BBB" w:rsidP="00D72459">
      <w:pPr>
        <w:numPr>
          <w:ilvl w:val="0"/>
          <w:numId w:val="11"/>
        </w:numPr>
        <w:ind w:right="37" w:hanging="290"/>
      </w:pPr>
      <w:r>
        <w:t xml:space="preserve">In the late period of battery life, if the battery </w:t>
      </w:r>
      <w:r w:rsidR="00224858">
        <w:t>cannot</w:t>
      </w:r>
      <w:r>
        <w:t xml:space="preserve"> be started for two consecutive times, the battery life may end, and a new battery should be considered.  </w:t>
      </w:r>
    </w:p>
    <w:tbl>
      <w:tblPr>
        <w:tblStyle w:val="TableGrid"/>
        <w:tblW w:w="9138" w:type="dxa"/>
        <w:jc w:val="center"/>
        <w:tblInd w:w="0" w:type="dxa"/>
        <w:tblCellMar>
          <w:top w:w="82" w:type="dxa"/>
          <w:left w:w="108" w:type="dxa"/>
          <w:right w:w="73" w:type="dxa"/>
        </w:tblCellMar>
        <w:tblLook w:val="04A0" w:firstRow="1" w:lastRow="0" w:firstColumn="1" w:lastColumn="0" w:noHBand="0" w:noVBand="1"/>
      </w:tblPr>
      <w:tblGrid>
        <w:gridCol w:w="1548"/>
        <w:gridCol w:w="1552"/>
        <w:gridCol w:w="2012"/>
        <w:gridCol w:w="2015"/>
        <w:gridCol w:w="2011"/>
      </w:tblGrid>
      <w:tr w:rsidR="00D72459" w14:paraId="55331683" w14:textId="77777777" w:rsidTr="00D72459">
        <w:trPr>
          <w:trHeight w:val="427"/>
          <w:jc w:val="center"/>
        </w:trPr>
        <w:tc>
          <w:tcPr>
            <w:tcW w:w="1548"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0008DEAC" w14:textId="3086F907" w:rsidR="00D72459" w:rsidRDefault="00D72459" w:rsidP="00D72459">
            <w:pPr>
              <w:spacing w:after="0" w:line="259" w:lineRule="auto"/>
              <w:ind w:left="0" w:right="36" w:firstLine="0"/>
              <w:jc w:val="center"/>
            </w:pPr>
            <w:r>
              <w:t>Item</w:t>
            </w:r>
          </w:p>
        </w:tc>
        <w:tc>
          <w:tcPr>
            <w:tcW w:w="155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F531E89" w14:textId="77777777" w:rsidR="00D72459" w:rsidRDefault="00D72459" w:rsidP="00D72459">
            <w:pPr>
              <w:spacing w:after="0" w:line="259" w:lineRule="auto"/>
              <w:ind w:left="0" w:right="40" w:firstLine="0"/>
              <w:jc w:val="center"/>
            </w:pPr>
            <w:r>
              <w:rPr>
                <w:sz w:val="16"/>
              </w:rPr>
              <w:t xml:space="preserve">Period </w:t>
            </w:r>
          </w:p>
        </w:tc>
        <w:tc>
          <w:tcPr>
            <w:tcW w:w="2012"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62C7547F" w14:textId="77777777" w:rsidR="00D72459" w:rsidRDefault="00D72459" w:rsidP="00D72459">
            <w:pPr>
              <w:spacing w:after="0" w:line="259" w:lineRule="auto"/>
              <w:ind w:left="0" w:right="34" w:firstLine="0"/>
              <w:jc w:val="center"/>
            </w:pPr>
            <w:r>
              <w:rPr>
                <w:sz w:val="16"/>
              </w:rPr>
              <w:t xml:space="preserve">Content </w:t>
            </w:r>
          </w:p>
        </w:tc>
        <w:tc>
          <w:tcPr>
            <w:tcW w:w="2015"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40174D1" w14:textId="77777777" w:rsidR="00D72459" w:rsidRDefault="00D72459" w:rsidP="00D72459">
            <w:pPr>
              <w:spacing w:after="0" w:line="259" w:lineRule="auto"/>
              <w:ind w:left="0" w:right="37" w:firstLine="0"/>
              <w:jc w:val="center"/>
            </w:pPr>
            <w:r>
              <w:rPr>
                <w:sz w:val="16"/>
              </w:rPr>
              <w:t xml:space="preserve">Standard </w:t>
            </w:r>
          </w:p>
        </w:tc>
        <w:tc>
          <w:tcPr>
            <w:tcW w:w="2011" w:type="dxa"/>
            <w:tcBorders>
              <w:top w:val="single" w:sz="6" w:space="0" w:color="000000"/>
              <w:left w:val="single" w:sz="6" w:space="0" w:color="000000"/>
              <w:bottom w:val="single" w:sz="6" w:space="0" w:color="000000"/>
              <w:right w:val="single" w:sz="6" w:space="0" w:color="000000"/>
            </w:tcBorders>
            <w:shd w:val="clear" w:color="auto" w:fill="D9D9D9"/>
            <w:vAlign w:val="center"/>
          </w:tcPr>
          <w:p w14:paraId="16EB1FE3" w14:textId="77777777" w:rsidR="00D72459" w:rsidRDefault="00D72459" w:rsidP="00D72459">
            <w:pPr>
              <w:spacing w:after="0" w:line="259" w:lineRule="auto"/>
              <w:ind w:left="0" w:right="32" w:firstLine="0"/>
              <w:jc w:val="center"/>
            </w:pPr>
            <w:r>
              <w:rPr>
                <w:sz w:val="16"/>
              </w:rPr>
              <w:t xml:space="preserve">Maintenance </w:t>
            </w:r>
          </w:p>
        </w:tc>
      </w:tr>
      <w:tr w:rsidR="00D72459" w14:paraId="0A97B5E2" w14:textId="77777777" w:rsidTr="00D72459">
        <w:trPr>
          <w:trHeight w:val="1698"/>
          <w:jc w:val="center"/>
        </w:trPr>
        <w:tc>
          <w:tcPr>
            <w:tcW w:w="1548" w:type="dxa"/>
            <w:vMerge w:val="restart"/>
            <w:tcBorders>
              <w:top w:val="single" w:sz="6" w:space="0" w:color="000000"/>
              <w:left w:val="single" w:sz="6" w:space="0" w:color="000000"/>
              <w:bottom w:val="single" w:sz="6" w:space="0" w:color="000000"/>
              <w:right w:val="single" w:sz="6" w:space="0" w:color="000000"/>
            </w:tcBorders>
            <w:vAlign w:val="center"/>
          </w:tcPr>
          <w:p w14:paraId="23F391A2" w14:textId="77777777" w:rsidR="00D72459" w:rsidRDefault="00D72459" w:rsidP="00D72459">
            <w:pPr>
              <w:spacing w:after="0" w:line="259" w:lineRule="auto"/>
              <w:ind w:left="0" w:firstLine="0"/>
              <w:jc w:val="center"/>
            </w:pPr>
            <w:r>
              <w:rPr>
                <w:sz w:val="16"/>
              </w:rPr>
              <w:t xml:space="preserve">Battery appearance </w:t>
            </w:r>
          </w:p>
        </w:tc>
        <w:tc>
          <w:tcPr>
            <w:tcW w:w="1552" w:type="dxa"/>
            <w:vMerge w:val="restart"/>
            <w:tcBorders>
              <w:top w:val="single" w:sz="6" w:space="0" w:color="000000"/>
              <w:left w:val="single" w:sz="6" w:space="0" w:color="000000"/>
              <w:bottom w:val="single" w:sz="6" w:space="0" w:color="000000"/>
              <w:right w:val="single" w:sz="6" w:space="0" w:color="000000"/>
            </w:tcBorders>
            <w:vAlign w:val="center"/>
          </w:tcPr>
          <w:p w14:paraId="5226B8DC" w14:textId="0E1B7AF9" w:rsidR="00D72459" w:rsidRDefault="00D72459" w:rsidP="00D72459">
            <w:pPr>
              <w:spacing w:after="0" w:line="259" w:lineRule="auto"/>
              <w:ind w:left="0" w:right="37" w:firstLine="0"/>
              <w:jc w:val="center"/>
            </w:pPr>
            <w:r>
              <w:rPr>
                <w:sz w:val="16"/>
              </w:rPr>
              <w:t>3 months</w:t>
            </w:r>
          </w:p>
        </w:tc>
        <w:tc>
          <w:tcPr>
            <w:tcW w:w="2012" w:type="dxa"/>
            <w:tcBorders>
              <w:top w:val="single" w:sz="6" w:space="0" w:color="000000"/>
              <w:left w:val="single" w:sz="6" w:space="0" w:color="000000"/>
              <w:bottom w:val="single" w:sz="6" w:space="0" w:color="000000"/>
              <w:right w:val="single" w:sz="6" w:space="0" w:color="000000"/>
            </w:tcBorders>
            <w:vAlign w:val="center"/>
          </w:tcPr>
          <w:p w14:paraId="328EB4ED" w14:textId="77777777" w:rsidR="00D72459" w:rsidRDefault="00D72459" w:rsidP="00D72459">
            <w:pPr>
              <w:spacing w:after="0" w:line="259" w:lineRule="auto"/>
              <w:ind w:left="0" w:firstLine="0"/>
              <w:jc w:val="left"/>
            </w:pPr>
            <w:r>
              <w:rPr>
                <w:sz w:val="16"/>
              </w:rPr>
              <w:t xml:space="preserve">Visually check the battery shell and top cover for acid leakage, deformation, cracks and damage </w:t>
            </w:r>
          </w:p>
        </w:tc>
        <w:tc>
          <w:tcPr>
            <w:tcW w:w="2015" w:type="dxa"/>
            <w:tcBorders>
              <w:top w:val="single" w:sz="6" w:space="0" w:color="000000"/>
              <w:left w:val="single" w:sz="6" w:space="0" w:color="000000"/>
              <w:bottom w:val="single" w:sz="6" w:space="0" w:color="000000"/>
              <w:right w:val="single" w:sz="6" w:space="0" w:color="000000"/>
            </w:tcBorders>
            <w:vAlign w:val="center"/>
          </w:tcPr>
          <w:p w14:paraId="27BFBC3E" w14:textId="77777777" w:rsidR="00D72459" w:rsidRDefault="00D72459" w:rsidP="00D72459">
            <w:pPr>
              <w:spacing w:after="0" w:line="259" w:lineRule="auto"/>
              <w:ind w:left="0" w:firstLine="0"/>
              <w:jc w:val="left"/>
            </w:pPr>
            <w:r>
              <w:rPr>
                <w:sz w:val="16"/>
              </w:rPr>
              <w:t xml:space="preserve">Appearance is normal </w:t>
            </w:r>
          </w:p>
        </w:tc>
        <w:tc>
          <w:tcPr>
            <w:tcW w:w="2011" w:type="dxa"/>
            <w:tcBorders>
              <w:top w:val="single" w:sz="6" w:space="0" w:color="000000"/>
              <w:left w:val="single" w:sz="6" w:space="0" w:color="000000"/>
              <w:bottom w:val="single" w:sz="6" w:space="0" w:color="000000"/>
              <w:right w:val="single" w:sz="6" w:space="0" w:color="000000"/>
            </w:tcBorders>
          </w:tcPr>
          <w:p w14:paraId="01A56FB1" w14:textId="77777777" w:rsidR="00D72459" w:rsidRDefault="00D72459" w:rsidP="00D72459">
            <w:pPr>
              <w:spacing w:after="0" w:line="309" w:lineRule="auto"/>
              <w:ind w:left="0" w:firstLine="0"/>
              <w:jc w:val="left"/>
            </w:pPr>
            <w:r>
              <w:rPr>
                <w:sz w:val="16"/>
              </w:rPr>
              <w:t xml:space="preserve">If the appearance is abnormal, confirm the cause </w:t>
            </w:r>
          </w:p>
          <w:p w14:paraId="42BA929F" w14:textId="77777777" w:rsidR="00D72459" w:rsidRDefault="00D72459" w:rsidP="00D72459">
            <w:pPr>
              <w:spacing w:after="0" w:line="259" w:lineRule="auto"/>
              <w:ind w:left="0" w:firstLine="0"/>
              <w:jc w:val="left"/>
            </w:pPr>
            <w:r>
              <w:rPr>
                <w:sz w:val="16"/>
              </w:rPr>
              <w:t xml:space="preserve">first, if it affects the normal operation, please replace the battery. </w:t>
            </w:r>
          </w:p>
        </w:tc>
      </w:tr>
      <w:tr w:rsidR="00D72459" w14:paraId="4E601F9F" w14:textId="77777777" w:rsidTr="00D72459">
        <w:trPr>
          <w:trHeight w:val="2650"/>
          <w:jc w:val="center"/>
        </w:trPr>
        <w:tc>
          <w:tcPr>
            <w:tcW w:w="0" w:type="auto"/>
            <w:vMerge/>
            <w:tcBorders>
              <w:top w:val="nil"/>
              <w:left w:val="single" w:sz="6" w:space="0" w:color="000000"/>
              <w:bottom w:val="single" w:sz="6" w:space="0" w:color="000000"/>
              <w:right w:val="single" w:sz="6" w:space="0" w:color="000000"/>
            </w:tcBorders>
          </w:tcPr>
          <w:p w14:paraId="79294F0D" w14:textId="77777777" w:rsidR="00D72459" w:rsidRDefault="00D72459" w:rsidP="00D72459">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14:paraId="40CAAF84" w14:textId="77777777" w:rsidR="00D72459" w:rsidRDefault="00D72459" w:rsidP="00D72459">
            <w:pPr>
              <w:spacing w:after="160" w:line="259" w:lineRule="auto"/>
              <w:ind w:left="0" w:firstLine="0"/>
              <w:jc w:val="left"/>
            </w:pPr>
          </w:p>
        </w:tc>
        <w:tc>
          <w:tcPr>
            <w:tcW w:w="2012" w:type="dxa"/>
            <w:tcBorders>
              <w:top w:val="single" w:sz="6" w:space="0" w:color="000000"/>
              <w:left w:val="single" w:sz="6" w:space="0" w:color="000000"/>
              <w:bottom w:val="single" w:sz="6" w:space="0" w:color="000000"/>
              <w:right w:val="single" w:sz="6" w:space="0" w:color="000000"/>
            </w:tcBorders>
            <w:vAlign w:val="center"/>
          </w:tcPr>
          <w:p w14:paraId="3ABC364B" w14:textId="77777777" w:rsidR="00D72459" w:rsidRDefault="00D72459" w:rsidP="00D72459">
            <w:pPr>
              <w:spacing w:after="0" w:line="259" w:lineRule="auto"/>
              <w:ind w:left="0" w:firstLine="0"/>
              <w:jc w:val="left"/>
            </w:pPr>
            <w:r>
              <w:rPr>
                <w:sz w:val="16"/>
              </w:rPr>
              <w:t xml:space="preserve">Visually check the connection wires and the terminal, etc., without rust and corrosion </w:t>
            </w:r>
          </w:p>
        </w:tc>
        <w:tc>
          <w:tcPr>
            <w:tcW w:w="2015" w:type="dxa"/>
            <w:tcBorders>
              <w:top w:val="single" w:sz="6" w:space="0" w:color="000000"/>
              <w:left w:val="single" w:sz="6" w:space="0" w:color="000000"/>
              <w:bottom w:val="single" w:sz="6" w:space="0" w:color="000000"/>
              <w:right w:val="single" w:sz="6" w:space="0" w:color="000000"/>
            </w:tcBorders>
            <w:vAlign w:val="center"/>
          </w:tcPr>
          <w:p w14:paraId="617B9ED4" w14:textId="77777777" w:rsidR="00D72459" w:rsidRDefault="00D72459" w:rsidP="00D72459">
            <w:pPr>
              <w:spacing w:after="0" w:line="259" w:lineRule="auto"/>
              <w:ind w:left="0" w:firstLine="0"/>
              <w:jc w:val="left"/>
            </w:pPr>
            <w:r>
              <w:rPr>
                <w:sz w:val="16"/>
              </w:rPr>
              <w:t xml:space="preserve">No rust, no corrosion </w:t>
            </w:r>
          </w:p>
        </w:tc>
        <w:tc>
          <w:tcPr>
            <w:tcW w:w="2011" w:type="dxa"/>
            <w:tcBorders>
              <w:top w:val="single" w:sz="6" w:space="0" w:color="000000"/>
              <w:left w:val="single" w:sz="6" w:space="0" w:color="000000"/>
              <w:bottom w:val="single" w:sz="6" w:space="0" w:color="000000"/>
              <w:right w:val="single" w:sz="6" w:space="0" w:color="000000"/>
            </w:tcBorders>
          </w:tcPr>
          <w:p w14:paraId="5E892513" w14:textId="77777777" w:rsidR="00D72459" w:rsidRDefault="00D72459" w:rsidP="00D72459">
            <w:pPr>
              <w:spacing w:after="0" w:line="259" w:lineRule="auto"/>
              <w:ind w:left="0" w:firstLine="0"/>
              <w:jc w:val="left"/>
            </w:pPr>
            <w:r>
              <w:rPr>
                <w:sz w:val="16"/>
              </w:rPr>
              <w:t xml:space="preserve">For minor rust or corrosion, use sandpaper to remove rust and rot, and apply rust inhibitor. For serious rust or corrosion, replace with a new connection cable or battery. </w:t>
            </w:r>
          </w:p>
        </w:tc>
      </w:tr>
      <w:tr w:rsidR="00D72459" w14:paraId="78819D4D" w14:textId="77777777" w:rsidTr="00D72459">
        <w:trPr>
          <w:trHeight w:val="2410"/>
          <w:jc w:val="center"/>
        </w:trPr>
        <w:tc>
          <w:tcPr>
            <w:tcW w:w="1548" w:type="dxa"/>
            <w:tcBorders>
              <w:top w:val="single" w:sz="6" w:space="0" w:color="000000"/>
              <w:left w:val="single" w:sz="6" w:space="0" w:color="000000"/>
              <w:bottom w:val="single" w:sz="6" w:space="0" w:color="000000"/>
              <w:right w:val="single" w:sz="6" w:space="0" w:color="000000"/>
            </w:tcBorders>
            <w:vAlign w:val="center"/>
          </w:tcPr>
          <w:p w14:paraId="58A9E8CF" w14:textId="77777777" w:rsidR="00D72459" w:rsidRDefault="00D72459" w:rsidP="00D72459">
            <w:pPr>
              <w:spacing w:after="0" w:line="259" w:lineRule="auto"/>
              <w:ind w:left="0" w:firstLine="0"/>
              <w:jc w:val="center"/>
            </w:pPr>
            <w:r>
              <w:rPr>
                <w:sz w:val="16"/>
              </w:rPr>
              <w:t xml:space="preserve">Open circuit voltage </w:t>
            </w:r>
          </w:p>
        </w:tc>
        <w:tc>
          <w:tcPr>
            <w:tcW w:w="1552" w:type="dxa"/>
            <w:tcBorders>
              <w:top w:val="single" w:sz="6" w:space="0" w:color="000000"/>
              <w:left w:val="single" w:sz="6" w:space="0" w:color="000000"/>
              <w:bottom w:val="single" w:sz="6" w:space="0" w:color="000000"/>
              <w:right w:val="single" w:sz="6" w:space="0" w:color="000000"/>
            </w:tcBorders>
            <w:vAlign w:val="center"/>
          </w:tcPr>
          <w:p w14:paraId="09552312" w14:textId="77777777" w:rsidR="00D72459" w:rsidRDefault="00D72459" w:rsidP="00D72459">
            <w:pPr>
              <w:spacing w:after="0" w:line="259" w:lineRule="auto"/>
              <w:ind w:left="0" w:firstLine="0"/>
              <w:jc w:val="center"/>
            </w:pPr>
            <w:r>
              <w:rPr>
                <w:sz w:val="16"/>
              </w:rPr>
              <w:t xml:space="preserve">Vehicle cycle maintenance </w:t>
            </w:r>
          </w:p>
        </w:tc>
        <w:tc>
          <w:tcPr>
            <w:tcW w:w="2012" w:type="dxa"/>
            <w:tcBorders>
              <w:top w:val="single" w:sz="6" w:space="0" w:color="000000"/>
              <w:left w:val="single" w:sz="6" w:space="0" w:color="000000"/>
              <w:bottom w:val="single" w:sz="6" w:space="0" w:color="000000"/>
              <w:right w:val="single" w:sz="6" w:space="0" w:color="000000"/>
            </w:tcBorders>
            <w:vAlign w:val="center"/>
          </w:tcPr>
          <w:p w14:paraId="222F2329" w14:textId="77777777" w:rsidR="00D72459" w:rsidRDefault="00D72459" w:rsidP="00D72459">
            <w:pPr>
              <w:spacing w:after="0" w:line="259" w:lineRule="auto"/>
              <w:ind w:left="0" w:firstLine="0"/>
              <w:jc w:val="left"/>
            </w:pPr>
            <w:r>
              <w:rPr>
                <w:sz w:val="16"/>
              </w:rPr>
              <w:t xml:space="preserve">When the vehicle won’t start, use a multimeter to measure the voltage of a single battery </w:t>
            </w:r>
          </w:p>
        </w:tc>
        <w:tc>
          <w:tcPr>
            <w:tcW w:w="2015" w:type="dxa"/>
            <w:tcBorders>
              <w:top w:val="single" w:sz="6" w:space="0" w:color="000000"/>
              <w:left w:val="single" w:sz="6" w:space="0" w:color="000000"/>
              <w:bottom w:val="single" w:sz="6" w:space="0" w:color="000000"/>
              <w:right w:val="single" w:sz="6" w:space="0" w:color="000000"/>
            </w:tcBorders>
            <w:vAlign w:val="center"/>
          </w:tcPr>
          <w:p w14:paraId="0564A986" w14:textId="77777777" w:rsidR="00D72459" w:rsidRDefault="00D72459" w:rsidP="00D72459">
            <w:pPr>
              <w:spacing w:after="0" w:line="259" w:lineRule="auto"/>
              <w:ind w:left="0" w:firstLine="0"/>
              <w:jc w:val="left"/>
            </w:pPr>
            <w:r w:rsidRPr="005D3119">
              <w:rPr>
                <w:sz w:val="16"/>
              </w:rPr>
              <w:t>The battery voltage should not be less than 12.5V. For high-temperature types, it should be at least 12.4V, and for AGM types, at least 12.7V.</w:t>
            </w:r>
            <w:r>
              <w:rPr>
                <w:sz w:val="16"/>
              </w:rPr>
              <w:t xml:space="preserve"> </w:t>
            </w:r>
          </w:p>
        </w:tc>
        <w:tc>
          <w:tcPr>
            <w:tcW w:w="2011" w:type="dxa"/>
            <w:tcBorders>
              <w:top w:val="single" w:sz="6" w:space="0" w:color="000000"/>
              <w:left w:val="single" w:sz="6" w:space="0" w:color="000000"/>
              <w:bottom w:val="single" w:sz="6" w:space="0" w:color="000000"/>
              <w:right w:val="single" w:sz="6" w:space="0" w:color="000000"/>
            </w:tcBorders>
          </w:tcPr>
          <w:p w14:paraId="01C8340E" w14:textId="77777777" w:rsidR="00D72459" w:rsidRDefault="00D72459" w:rsidP="00D72459">
            <w:pPr>
              <w:spacing w:after="0" w:line="259" w:lineRule="auto"/>
              <w:ind w:left="0" w:right="16" w:firstLine="0"/>
              <w:jc w:val="left"/>
            </w:pPr>
            <w:r>
              <w:rPr>
                <w:sz w:val="16"/>
              </w:rPr>
              <w:t xml:space="preserve">If the voltage is lower than the standard value, the battery should be recharged. If it is still lower than the standard value, the battery should be replaced. </w:t>
            </w:r>
          </w:p>
        </w:tc>
      </w:tr>
      <w:tr w:rsidR="00D72459" w14:paraId="003C2628" w14:textId="77777777" w:rsidTr="00D72459">
        <w:trPr>
          <w:trHeight w:val="975"/>
          <w:jc w:val="center"/>
        </w:trPr>
        <w:tc>
          <w:tcPr>
            <w:tcW w:w="1548" w:type="dxa"/>
            <w:tcBorders>
              <w:top w:val="single" w:sz="6" w:space="0" w:color="000000"/>
              <w:left w:val="single" w:sz="6" w:space="0" w:color="000000"/>
              <w:bottom w:val="single" w:sz="6" w:space="0" w:color="000000"/>
              <w:right w:val="single" w:sz="6" w:space="0" w:color="000000"/>
            </w:tcBorders>
            <w:vAlign w:val="center"/>
          </w:tcPr>
          <w:p w14:paraId="1F7C973A" w14:textId="77777777" w:rsidR="00D72459" w:rsidRDefault="00D72459" w:rsidP="00D72459">
            <w:pPr>
              <w:spacing w:after="0" w:line="259" w:lineRule="auto"/>
              <w:ind w:left="0" w:firstLine="0"/>
              <w:jc w:val="center"/>
            </w:pPr>
            <w:r>
              <w:rPr>
                <w:sz w:val="16"/>
              </w:rPr>
              <w:t xml:space="preserve">Connection wire </w:t>
            </w:r>
          </w:p>
        </w:tc>
        <w:tc>
          <w:tcPr>
            <w:tcW w:w="1552" w:type="dxa"/>
            <w:tcBorders>
              <w:top w:val="single" w:sz="6" w:space="0" w:color="000000"/>
              <w:left w:val="single" w:sz="6" w:space="0" w:color="000000"/>
              <w:bottom w:val="single" w:sz="6" w:space="0" w:color="000000"/>
              <w:right w:val="single" w:sz="6" w:space="0" w:color="000000"/>
            </w:tcBorders>
            <w:vAlign w:val="center"/>
          </w:tcPr>
          <w:p w14:paraId="09C2470B" w14:textId="77777777" w:rsidR="00D72459" w:rsidRDefault="00D72459" w:rsidP="00D72459">
            <w:pPr>
              <w:spacing w:after="0" w:line="259" w:lineRule="auto"/>
              <w:ind w:left="0" w:firstLine="0"/>
              <w:jc w:val="center"/>
            </w:pPr>
            <w:r>
              <w:rPr>
                <w:sz w:val="16"/>
              </w:rPr>
              <w:t xml:space="preserve">Vehicle cycle maintenance </w:t>
            </w:r>
          </w:p>
        </w:tc>
        <w:tc>
          <w:tcPr>
            <w:tcW w:w="2012" w:type="dxa"/>
            <w:tcBorders>
              <w:top w:val="single" w:sz="6" w:space="0" w:color="000000"/>
              <w:left w:val="single" w:sz="6" w:space="0" w:color="000000"/>
              <w:bottom w:val="single" w:sz="6" w:space="0" w:color="000000"/>
              <w:right w:val="single" w:sz="6" w:space="0" w:color="000000"/>
            </w:tcBorders>
          </w:tcPr>
          <w:p w14:paraId="7D2C2298" w14:textId="49141C51" w:rsidR="00D72459" w:rsidRDefault="00D72459" w:rsidP="00D72459">
            <w:pPr>
              <w:spacing w:after="0" w:line="259" w:lineRule="auto"/>
              <w:ind w:left="0" w:firstLine="0"/>
              <w:jc w:val="left"/>
            </w:pPr>
            <w:r>
              <w:rPr>
                <w:sz w:val="16"/>
              </w:rPr>
              <w:t xml:space="preserve">Use a wrench to check whether </w:t>
            </w:r>
            <w:r w:rsidR="00BA02C0">
              <w:rPr>
                <w:sz w:val="16"/>
              </w:rPr>
              <w:t xml:space="preserve">the </w:t>
            </w:r>
            <w:r>
              <w:rPr>
                <w:sz w:val="16"/>
              </w:rPr>
              <w:t xml:space="preserve">is wiring bolts and nuts are loose. </w:t>
            </w:r>
          </w:p>
        </w:tc>
        <w:tc>
          <w:tcPr>
            <w:tcW w:w="2015" w:type="dxa"/>
            <w:tcBorders>
              <w:top w:val="single" w:sz="6" w:space="0" w:color="000000"/>
              <w:left w:val="single" w:sz="6" w:space="0" w:color="000000"/>
              <w:bottom w:val="single" w:sz="6" w:space="0" w:color="000000"/>
              <w:right w:val="single" w:sz="6" w:space="0" w:color="000000"/>
            </w:tcBorders>
            <w:vAlign w:val="center"/>
          </w:tcPr>
          <w:p w14:paraId="21382ADD" w14:textId="77777777" w:rsidR="00D72459" w:rsidRDefault="00D72459" w:rsidP="00D72459">
            <w:pPr>
              <w:spacing w:after="0" w:line="259" w:lineRule="auto"/>
              <w:ind w:left="0" w:firstLine="0"/>
              <w:jc w:val="left"/>
            </w:pPr>
            <w:r>
              <w:rPr>
                <w:sz w:val="16"/>
              </w:rPr>
              <w:t xml:space="preserve">Connect firmly </w:t>
            </w:r>
          </w:p>
        </w:tc>
        <w:tc>
          <w:tcPr>
            <w:tcW w:w="2011" w:type="dxa"/>
            <w:tcBorders>
              <w:top w:val="single" w:sz="6" w:space="0" w:color="000000"/>
              <w:left w:val="single" w:sz="6" w:space="0" w:color="000000"/>
              <w:bottom w:val="single" w:sz="6" w:space="0" w:color="000000"/>
              <w:right w:val="single" w:sz="6" w:space="0" w:color="000000"/>
            </w:tcBorders>
            <w:vAlign w:val="center"/>
          </w:tcPr>
          <w:p w14:paraId="02D12DB1" w14:textId="77777777" w:rsidR="00D72459" w:rsidRDefault="00D72459" w:rsidP="00D72459">
            <w:pPr>
              <w:spacing w:after="39" w:line="259" w:lineRule="auto"/>
              <w:ind w:left="0" w:firstLine="0"/>
              <w:jc w:val="left"/>
            </w:pPr>
            <w:r>
              <w:rPr>
                <w:sz w:val="16"/>
              </w:rPr>
              <w:t xml:space="preserve">Tighten </w:t>
            </w:r>
          </w:p>
          <w:p w14:paraId="2DD284C4" w14:textId="77777777" w:rsidR="00D72459" w:rsidRDefault="00D72459" w:rsidP="00D72459">
            <w:pPr>
              <w:spacing w:after="0" w:line="259" w:lineRule="auto"/>
              <w:ind w:left="0" w:firstLine="0"/>
              <w:jc w:val="left"/>
            </w:pPr>
            <w:r>
              <w:rPr>
                <w:sz w:val="16"/>
              </w:rPr>
              <w:t xml:space="preserve">immediately if found loose. </w:t>
            </w:r>
          </w:p>
        </w:tc>
      </w:tr>
    </w:tbl>
    <w:p w14:paraId="12EA0C86" w14:textId="77777777" w:rsidR="003F2BBB" w:rsidRDefault="003F2BBB" w:rsidP="003F2BBB">
      <w:pPr>
        <w:ind w:right="37"/>
      </w:pPr>
    </w:p>
    <w:p w14:paraId="1358E268" w14:textId="0863396B" w:rsidR="00D72459" w:rsidRPr="00D72459" w:rsidRDefault="00D72459" w:rsidP="00D72459">
      <w:pPr>
        <w:pStyle w:val="Heading4"/>
        <w:spacing w:after="134"/>
        <w:ind w:left="-5"/>
        <w:rPr>
          <w:rFonts w:asciiTheme="majorHAnsi" w:hAnsiTheme="majorHAnsi"/>
          <w:i w:val="0"/>
          <w:iCs w:val="0"/>
          <w:sz w:val="32"/>
          <w:szCs w:val="48"/>
        </w:rPr>
      </w:pPr>
      <w:r w:rsidRPr="00D72459">
        <w:rPr>
          <w:rFonts w:asciiTheme="majorHAnsi" w:hAnsiTheme="majorHAnsi"/>
          <w:i w:val="0"/>
          <w:iCs w:val="0"/>
          <w:sz w:val="32"/>
          <w:szCs w:val="48"/>
        </w:rPr>
        <w:t>5.2 Maintenance Procedures</w:t>
      </w:r>
    </w:p>
    <w:p w14:paraId="2AD45FD5" w14:textId="77777777" w:rsidR="00D72459" w:rsidRDefault="00D72459" w:rsidP="00D72459">
      <w:pPr>
        <w:spacing w:after="322" w:line="259" w:lineRule="auto"/>
        <w:ind w:left="0" w:firstLine="0"/>
        <w:jc w:val="left"/>
      </w:pPr>
      <w:r w:rsidRPr="005D3119">
        <w:t>Note: The standby current and charging voltage can vary between vehicle models. Always follow the specific battery maintenance guidelines provided for your vehicle.</w:t>
      </w:r>
      <w:r>
        <w:t xml:space="preserve"> </w:t>
      </w:r>
    </w:p>
    <w:p w14:paraId="15F67432" w14:textId="77777777" w:rsidR="00D72459" w:rsidRDefault="00D72459" w:rsidP="003F2BBB">
      <w:pPr>
        <w:ind w:right="37"/>
      </w:pPr>
    </w:p>
    <w:p w14:paraId="2848EDB7" w14:textId="77777777" w:rsidR="00DD66B3" w:rsidRDefault="00DD66B3" w:rsidP="00DD66B3"/>
    <w:p w14:paraId="3C45D663" w14:textId="77777777" w:rsidR="00DD66B3" w:rsidRPr="00DD66B3" w:rsidRDefault="00DD66B3" w:rsidP="00DD66B3"/>
    <w:p w14:paraId="06FE81C9" w14:textId="45CC0EEE" w:rsidR="00DD66B3" w:rsidRDefault="00DD66B3" w:rsidP="00DD66B3">
      <w:pPr>
        <w:pStyle w:val="Heading3"/>
        <w:ind w:left="-5"/>
      </w:pPr>
      <w:r>
        <w:lastRenderedPageBreak/>
        <w:t xml:space="preserve">6. Influencing Factors of The Battery Service Life </w:t>
      </w:r>
    </w:p>
    <w:p w14:paraId="6CC5BABB" w14:textId="2DF58EC9" w:rsidR="00DD66B3" w:rsidRDefault="00DD66B3" w:rsidP="00DD66B3">
      <w:pPr>
        <w:spacing w:after="257" w:line="259" w:lineRule="auto"/>
        <w:ind w:left="0" w:right="37" w:firstLine="0"/>
      </w:pPr>
      <w:r w:rsidRPr="005D3119">
        <w:t>Proper use helps extend the battery’s service life, while improper use can shorten it or cause the battery to fail. Be aware of factors that affect battery life and try to avoid them. If you notice any of the following abnormal conditions, please contact the supplier for technical support.</w:t>
      </w:r>
      <w:r>
        <w:t xml:space="preserve"> If the use temperature is too high, the battery life will be shortened. </w:t>
      </w:r>
    </w:p>
    <w:p w14:paraId="5F4CA028" w14:textId="6D57EAE7" w:rsidR="0046761F" w:rsidRDefault="00DD66B3" w:rsidP="0046761F">
      <w:pPr>
        <w:pStyle w:val="ListParagraph"/>
        <w:numPr>
          <w:ilvl w:val="0"/>
          <w:numId w:val="13"/>
        </w:numPr>
        <w:spacing w:after="0" w:line="360" w:lineRule="auto"/>
        <w:jc w:val="left"/>
      </w:pPr>
      <w:r w:rsidRPr="005D3119">
        <w:t>Charging the battery with a high current for a long time can cause water loss and shorten the battery’s lifespan.</w:t>
      </w:r>
      <w:r w:rsidR="0046761F">
        <w:t xml:space="preserve"> </w:t>
      </w:r>
    </w:p>
    <w:p w14:paraId="1BE91510" w14:textId="77777777" w:rsidR="0046761F" w:rsidRDefault="0046761F" w:rsidP="00BA02C0">
      <w:pPr>
        <w:pStyle w:val="ListParagraph"/>
        <w:spacing w:after="0" w:line="360" w:lineRule="auto"/>
        <w:ind w:left="653" w:firstLine="0"/>
        <w:jc w:val="left"/>
      </w:pPr>
    </w:p>
    <w:p w14:paraId="31CE123A" w14:textId="77777777" w:rsidR="00DD66B3" w:rsidRDefault="00DD66B3" w:rsidP="0046761F">
      <w:pPr>
        <w:numPr>
          <w:ilvl w:val="0"/>
          <w:numId w:val="13"/>
        </w:numPr>
        <w:spacing w:line="360" w:lineRule="auto"/>
        <w:ind w:right="37"/>
      </w:pPr>
      <w:r w:rsidRPr="005D3119">
        <w:t>If the battery is not recharged promptly and properly after losing power, it may become overcharged or undercharged. This can shorten the battery’s lifespan or cause it to fail.</w:t>
      </w:r>
    </w:p>
    <w:p w14:paraId="499E1AAE" w14:textId="77777777" w:rsidR="00DD66B3" w:rsidRDefault="00DD66B3" w:rsidP="0046761F">
      <w:pPr>
        <w:numPr>
          <w:ilvl w:val="0"/>
          <w:numId w:val="13"/>
        </w:numPr>
        <w:spacing w:line="360" w:lineRule="auto"/>
        <w:ind w:right="37"/>
      </w:pPr>
      <w:r w:rsidRPr="005D3119">
        <w:t>If the engine charger’s voltage is too high or too low, the battery may be overcharged or undercharged. This can reduce the battery’s lifespan or cause it to fail.</w:t>
      </w:r>
    </w:p>
    <w:p w14:paraId="5172565C" w14:textId="77777777" w:rsidR="00DD66B3" w:rsidRDefault="00DD66B3" w:rsidP="0046761F">
      <w:pPr>
        <w:numPr>
          <w:ilvl w:val="0"/>
          <w:numId w:val="13"/>
        </w:numPr>
        <w:spacing w:line="360" w:lineRule="auto"/>
        <w:ind w:right="37"/>
      </w:pPr>
      <w:r w:rsidRPr="005D3119">
        <w:t>Starting the engine frequently, such as in public vehicles, can shorten the battery’s lifespan.</w:t>
      </w:r>
    </w:p>
    <w:p w14:paraId="4AA959AA" w14:textId="77777777" w:rsidR="00DD66B3" w:rsidRDefault="00DD66B3" w:rsidP="0046761F">
      <w:pPr>
        <w:numPr>
          <w:ilvl w:val="0"/>
          <w:numId w:val="13"/>
        </w:numPr>
        <w:spacing w:line="360" w:lineRule="auto"/>
        <w:ind w:right="37"/>
      </w:pPr>
      <w:r w:rsidRPr="005D3119">
        <w:t>Loose terminal connections can cause poor contact, preventing the vehicle from starting. They may also create sparks, which can lead to explosions or damage to the terminal posts.</w:t>
      </w:r>
    </w:p>
    <w:p w14:paraId="5DE1A992" w14:textId="77777777" w:rsidR="00DD66B3" w:rsidRDefault="00DD66B3" w:rsidP="0046761F">
      <w:pPr>
        <w:numPr>
          <w:ilvl w:val="0"/>
          <w:numId w:val="13"/>
        </w:numPr>
        <w:spacing w:line="360" w:lineRule="auto"/>
        <w:ind w:right="37"/>
      </w:pPr>
      <w:r w:rsidRPr="005D3119">
        <w:t>If the battery is not securely fixed in the vehicle, frequent shaking can cause internal damage, leading to battery failure and making it unusable.</w:t>
      </w:r>
    </w:p>
    <w:p w14:paraId="35332593" w14:textId="77777777" w:rsidR="00DD66B3" w:rsidRDefault="00DD66B3" w:rsidP="0046761F">
      <w:pPr>
        <w:numPr>
          <w:ilvl w:val="0"/>
          <w:numId w:val="13"/>
        </w:numPr>
        <w:spacing w:line="360" w:lineRule="auto"/>
        <w:ind w:right="37"/>
      </w:pPr>
      <w:r w:rsidRPr="005D3119">
        <w:t>Increasing the vehicle’s electrical load without permission can drain the battery quickly, causing it to lose power, fail to work properly, or become over-discharged and damaged.</w:t>
      </w:r>
    </w:p>
    <w:p w14:paraId="06354296" w14:textId="77777777" w:rsidR="00DD66B3" w:rsidRDefault="00DD66B3" w:rsidP="0046761F">
      <w:pPr>
        <w:numPr>
          <w:ilvl w:val="0"/>
          <w:numId w:val="13"/>
        </w:numPr>
        <w:spacing w:line="360" w:lineRule="auto"/>
        <w:ind w:right="37"/>
      </w:pPr>
      <w:r w:rsidRPr="005D3119">
        <w:t>If the vehicle is parked for a long time without disconnecting the battery’s negative cable, the vehicle’s leakage current can over-discharge the battery, causing it to fail.</w:t>
      </w:r>
    </w:p>
    <w:p w14:paraId="47A6D7DA" w14:textId="22C2662F" w:rsidR="0046761F" w:rsidRDefault="00DD66B3" w:rsidP="0046761F">
      <w:pPr>
        <w:pStyle w:val="ListParagraph"/>
        <w:numPr>
          <w:ilvl w:val="0"/>
          <w:numId w:val="13"/>
        </w:numPr>
        <w:spacing w:line="360" w:lineRule="auto"/>
        <w:ind w:right="37"/>
      </w:pPr>
      <w:r w:rsidRPr="005D3119">
        <w:t>If the generator drive belt is loose, the battery will not charge properly, leading to insufficient charging and causing the battery to malfunction.</w:t>
      </w:r>
    </w:p>
    <w:p w14:paraId="4612ED7D" w14:textId="10E7D046" w:rsidR="0046761F" w:rsidRDefault="00DD66B3" w:rsidP="0046761F">
      <w:pPr>
        <w:pStyle w:val="ListParagraph"/>
        <w:numPr>
          <w:ilvl w:val="0"/>
          <w:numId w:val="13"/>
        </w:numPr>
        <w:spacing w:line="360" w:lineRule="auto"/>
        <w:jc w:val="left"/>
      </w:pPr>
      <w:r w:rsidRPr="005D3119">
        <w:t>If the vehicle is parked for a long time without disconnecting the battery’s negative cable, the vehicle’s leakage current can over-discharge the battery, causing it to fail.</w:t>
      </w:r>
    </w:p>
    <w:p w14:paraId="651F4055" w14:textId="77777777" w:rsidR="00DD66B3" w:rsidRDefault="00DD66B3" w:rsidP="00DD66B3">
      <w:pPr>
        <w:ind w:right="37" w:firstLine="0"/>
        <w:jc w:val="left"/>
      </w:pPr>
    </w:p>
    <w:p w14:paraId="08F9150E" w14:textId="77777777" w:rsidR="003F2BBB" w:rsidRDefault="003F2BBB" w:rsidP="003F2BBB">
      <w:pPr>
        <w:ind w:right="37"/>
      </w:pPr>
    </w:p>
    <w:p w14:paraId="3A9B38FB" w14:textId="77777777" w:rsidR="003F2BBB" w:rsidRDefault="003F2BBB" w:rsidP="003F2BBB">
      <w:pPr>
        <w:ind w:right="37"/>
      </w:pPr>
    </w:p>
    <w:p w14:paraId="5BD9E6A8" w14:textId="77777777" w:rsidR="003F2BBB" w:rsidRDefault="003F2BBB" w:rsidP="003F2BBB">
      <w:pPr>
        <w:ind w:right="37"/>
      </w:pPr>
    </w:p>
    <w:p w14:paraId="34447AFF" w14:textId="77777777" w:rsidR="003F2BBB" w:rsidRDefault="003F2BBB" w:rsidP="003F2BBB">
      <w:pPr>
        <w:ind w:right="37"/>
      </w:pPr>
    </w:p>
    <w:p w14:paraId="2AA324E1" w14:textId="77777777" w:rsidR="003F2BBB" w:rsidRDefault="003F2BBB" w:rsidP="003F2BBB">
      <w:pPr>
        <w:ind w:right="37"/>
      </w:pPr>
    </w:p>
    <w:p w14:paraId="29E90B57" w14:textId="77777777" w:rsidR="003F2BBB" w:rsidRDefault="003F2BBB" w:rsidP="003F2BBB">
      <w:pPr>
        <w:ind w:right="37"/>
      </w:pPr>
    </w:p>
    <w:p w14:paraId="5911928E" w14:textId="77777777" w:rsidR="003F2BBB" w:rsidRDefault="003F2BBB" w:rsidP="0046761F">
      <w:pPr>
        <w:ind w:left="0" w:right="37" w:firstLine="0"/>
      </w:pPr>
    </w:p>
    <w:p w14:paraId="71D0B1FE" w14:textId="77777777" w:rsidR="00DD66B3" w:rsidRPr="00D41513" w:rsidRDefault="00DD66B3" w:rsidP="00DD66B3">
      <w:pPr>
        <w:pStyle w:val="Heading3"/>
        <w:ind w:left="-5"/>
        <w:rPr>
          <w:sz w:val="32"/>
          <w:szCs w:val="32"/>
        </w:rPr>
      </w:pPr>
      <w:r w:rsidRPr="00D41513">
        <w:rPr>
          <w:sz w:val="32"/>
          <w:szCs w:val="32"/>
        </w:rPr>
        <w:lastRenderedPageBreak/>
        <w:t xml:space="preserve">7. Replacement and Recycle </w:t>
      </w:r>
    </w:p>
    <w:p w14:paraId="6E494845" w14:textId="77777777" w:rsidR="00DD66B3" w:rsidRPr="00D41513" w:rsidRDefault="00DD66B3" w:rsidP="00DD66B3">
      <w:pPr>
        <w:pStyle w:val="Heading4"/>
        <w:ind w:left="-5"/>
        <w:rPr>
          <w:rFonts w:asciiTheme="majorHAnsi" w:hAnsiTheme="majorHAnsi"/>
          <w:i w:val="0"/>
          <w:iCs w:val="0"/>
          <w:sz w:val="32"/>
          <w:szCs w:val="48"/>
        </w:rPr>
      </w:pPr>
      <w:r w:rsidRPr="00D41513">
        <w:rPr>
          <w:rFonts w:asciiTheme="majorHAnsi" w:hAnsiTheme="majorHAnsi"/>
          <w:i w:val="0"/>
          <w:iCs w:val="0"/>
          <w:sz w:val="32"/>
          <w:szCs w:val="48"/>
        </w:rPr>
        <w:t xml:space="preserve">7.1 Battery Replacement </w:t>
      </w:r>
    </w:p>
    <w:p w14:paraId="0C666798" w14:textId="77777777" w:rsidR="00DD66B3" w:rsidRDefault="00DD66B3" w:rsidP="00DD66B3">
      <w:pPr>
        <w:ind w:left="-11" w:right="37" w:hanging="2"/>
      </w:pPr>
      <w:r>
        <w:t xml:space="preserve">Batteries </w:t>
      </w:r>
      <w:r w:rsidRPr="005D3119">
        <w:t>are consumable items with a limited lifespan. Factors like usage conditions and ambient temperature affect their longevity. Before the battery reaches its designed service life, it should be replaced with a new one. Additionally, if any of the following situations occur and the battery can no longer be used, it must be replaced with a new battery.</w:t>
      </w:r>
    </w:p>
    <w:p w14:paraId="4FA0F4AE" w14:textId="77777777" w:rsidR="00DD66B3" w:rsidRDefault="00DD66B3" w:rsidP="00DD66B3">
      <w:pPr>
        <w:numPr>
          <w:ilvl w:val="0"/>
          <w:numId w:val="14"/>
        </w:numPr>
        <w:spacing w:after="283" w:line="259" w:lineRule="auto"/>
        <w:ind w:right="37" w:hanging="360"/>
      </w:pPr>
      <w:r>
        <w:t xml:space="preserve">After the battery is charged and maintained, the vehicle still cannot be started. </w:t>
      </w:r>
    </w:p>
    <w:p w14:paraId="6CD79578" w14:textId="77777777" w:rsidR="00DD66B3" w:rsidRDefault="00DD66B3" w:rsidP="00DD66B3">
      <w:pPr>
        <w:numPr>
          <w:ilvl w:val="0"/>
          <w:numId w:val="14"/>
        </w:numPr>
        <w:ind w:right="37" w:hanging="360"/>
      </w:pPr>
      <w:r>
        <w:t xml:space="preserve">Do not continue to use the battery when there is a leakage, to avoid corrosion of the vehicle and damage to the line. </w:t>
      </w:r>
    </w:p>
    <w:p w14:paraId="258E09C4" w14:textId="77777777" w:rsidR="00DD66B3" w:rsidRDefault="00DD66B3" w:rsidP="00DD66B3">
      <w:pPr>
        <w:numPr>
          <w:ilvl w:val="0"/>
          <w:numId w:val="14"/>
        </w:numPr>
        <w:ind w:right="37" w:hanging="360"/>
      </w:pPr>
      <w:r w:rsidRPr="005D3119">
        <w:t>Do not continue using a battery with a severely deformed shell, as this may cause the battery to leak.</w:t>
      </w:r>
    </w:p>
    <w:p w14:paraId="551970B4" w14:textId="77777777" w:rsidR="00DD66B3" w:rsidRDefault="00DD66B3" w:rsidP="00DD66B3">
      <w:pPr>
        <w:numPr>
          <w:ilvl w:val="0"/>
          <w:numId w:val="14"/>
        </w:numPr>
        <w:ind w:right="37" w:hanging="360"/>
      </w:pPr>
      <w:r>
        <w:t xml:space="preserve">Do not use the battery whose terminals are seriously corroded. Otherwise, it may cause fire or explode. </w:t>
      </w:r>
    </w:p>
    <w:p w14:paraId="4C0594B0" w14:textId="77777777" w:rsidR="00DD66B3" w:rsidRPr="00DD66B3" w:rsidRDefault="00DD66B3" w:rsidP="00DD66B3">
      <w:pPr>
        <w:pStyle w:val="Heading4"/>
        <w:spacing w:after="0"/>
        <w:ind w:left="-5"/>
        <w:rPr>
          <w:rFonts w:asciiTheme="majorHAnsi" w:hAnsiTheme="majorHAnsi"/>
          <w:i w:val="0"/>
          <w:iCs w:val="0"/>
          <w:sz w:val="32"/>
          <w:szCs w:val="32"/>
        </w:rPr>
      </w:pPr>
      <w:r w:rsidRPr="00DD66B3">
        <w:rPr>
          <w:rFonts w:asciiTheme="majorHAnsi" w:hAnsiTheme="majorHAnsi"/>
          <w:i w:val="0"/>
          <w:iCs w:val="0"/>
          <w:sz w:val="32"/>
          <w:szCs w:val="32"/>
        </w:rPr>
        <w:t xml:space="preserve">7.2 Battery Recycling </w:t>
      </w:r>
    </w:p>
    <w:p w14:paraId="0D2601FA" w14:textId="77777777" w:rsidR="00DD66B3" w:rsidRDefault="00DD66B3" w:rsidP="00DD66B3">
      <w:pPr>
        <w:spacing w:after="180" w:line="259" w:lineRule="auto"/>
        <w:ind w:left="400" w:firstLine="0"/>
        <w:jc w:val="center"/>
      </w:pPr>
      <w:r>
        <w:rPr>
          <w:noProof/>
        </w:rPr>
        <w:drawing>
          <wp:inline distT="0" distB="0" distL="0" distR="0" wp14:anchorId="4A86AD12" wp14:editId="093E4053">
            <wp:extent cx="4207214" cy="2867186"/>
            <wp:effectExtent l="0" t="0" r="0" b="3175"/>
            <wp:docPr id="1727" name="Picture 1727"/>
            <wp:cNvGraphicFramePr/>
            <a:graphic xmlns:a="http://schemas.openxmlformats.org/drawingml/2006/main">
              <a:graphicData uri="http://schemas.openxmlformats.org/drawingml/2006/picture">
                <pic:pic xmlns:pic="http://schemas.openxmlformats.org/drawingml/2006/picture">
                  <pic:nvPicPr>
                    <pic:cNvPr id="1727" name="Picture 1727"/>
                    <pic:cNvPicPr/>
                  </pic:nvPicPr>
                  <pic:blipFill>
                    <a:blip r:embed="rId22"/>
                    <a:stretch>
                      <a:fillRect/>
                    </a:stretch>
                  </pic:blipFill>
                  <pic:spPr>
                    <a:xfrm>
                      <a:off x="0" y="0"/>
                      <a:ext cx="4451518" cy="3033677"/>
                    </a:xfrm>
                    <a:prstGeom prst="rect">
                      <a:avLst/>
                    </a:prstGeom>
                  </pic:spPr>
                </pic:pic>
              </a:graphicData>
            </a:graphic>
          </wp:inline>
        </w:drawing>
      </w:r>
      <w:r>
        <w:rPr>
          <w:sz w:val="20"/>
        </w:rPr>
        <w:t xml:space="preserve"> </w:t>
      </w:r>
    </w:p>
    <w:p w14:paraId="062685BA" w14:textId="77777777" w:rsidR="00DD66B3" w:rsidRDefault="00DD66B3" w:rsidP="00DD66B3">
      <w:pPr>
        <w:numPr>
          <w:ilvl w:val="0"/>
          <w:numId w:val="15"/>
        </w:numPr>
        <w:spacing w:after="257" w:line="259" w:lineRule="auto"/>
        <w:ind w:right="37"/>
      </w:pPr>
      <w:r w:rsidRPr="005D3119">
        <w:t>The battery has a recycling symbol and must be recycled by a licensed and qualified company or organization. It can also be returned to the supplier for proper recycling. Do not throw the battery into the trash or dispose of it improperly, as this can cause environmental pollution.</w:t>
      </w:r>
    </w:p>
    <w:p w14:paraId="0EE4E300" w14:textId="77777777" w:rsidR="00DD66B3" w:rsidRDefault="00DD66B3" w:rsidP="00DD66B3">
      <w:pPr>
        <w:numPr>
          <w:ilvl w:val="0"/>
          <w:numId w:val="15"/>
        </w:numPr>
        <w:spacing w:after="257" w:line="259" w:lineRule="auto"/>
        <w:ind w:right="37"/>
      </w:pPr>
      <w:r>
        <w:t xml:space="preserve">Batteries cannot be recycled with industrial waste. </w:t>
      </w:r>
    </w:p>
    <w:p w14:paraId="7DE533D7" w14:textId="77777777" w:rsidR="00DD66B3" w:rsidRDefault="00DD66B3" w:rsidP="00DD66B3">
      <w:pPr>
        <w:numPr>
          <w:ilvl w:val="0"/>
          <w:numId w:val="15"/>
        </w:numPr>
        <w:ind w:right="37"/>
      </w:pPr>
      <w:r w:rsidRPr="005D3119">
        <w:t>If the used battery still holds a charge, first wrap and insulate the terminals. Then carefully pack the battery into a carton or cardboard box. Proper packing is important to prevent short circuits or fires caused by contact between the positive and negative terminals.</w:t>
      </w:r>
    </w:p>
    <w:p w14:paraId="5D02ABD3" w14:textId="77777777" w:rsidR="00DD66B3" w:rsidRDefault="00DD66B3" w:rsidP="00DD66B3">
      <w:pPr>
        <w:numPr>
          <w:ilvl w:val="0"/>
          <w:numId w:val="15"/>
        </w:numPr>
        <w:spacing w:after="260" w:line="259" w:lineRule="auto"/>
        <w:ind w:right="37"/>
      </w:pPr>
      <w:r w:rsidRPr="005D3119">
        <w:t>Waste batteries still contain electrolyte and should be stored and transported in an upright position to prevent leaks that could cause pollution or accidents.</w:t>
      </w:r>
    </w:p>
    <w:p w14:paraId="110694B0" w14:textId="77777777" w:rsidR="00DD66B3" w:rsidRDefault="00DD66B3" w:rsidP="00DD66B3">
      <w:pPr>
        <w:numPr>
          <w:ilvl w:val="0"/>
          <w:numId w:val="15"/>
        </w:numPr>
        <w:spacing w:after="260" w:line="259" w:lineRule="auto"/>
        <w:ind w:right="37"/>
      </w:pPr>
      <w:r>
        <w:t xml:space="preserve">Keep waste batteries away from fire and away from children. </w:t>
      </w:r>
    </w:p>
    <w:p w14:paraId="031D2AFB" w14:textId="6628E2B1" w:rsidR="00DD66B3" w:rsidRDefault="00DD66B3" w:rsidP="00D41513">
      <w:pPr>
        <w:numPr>
          <w:ilvl w:val="0"/>
          <w:numId w:val="15"/>
        </w:numPr>
        <w:ind w:right="37"/>
      </w:pPr>
      <w:r>
        <w:t>Recycling batteries must comply with local laws and regulations. Do not recycle batteries in violation of regulations.</w:t>
      </w:r>
    </w:p>
    <w:p w14:paraId="6886A96C" w14:textId="77777777" w:rsidR="00DD66B3" w:rsidRDefault="00DD66B3" w:rsidP="00DD66B3">
      <w:pPr>
        <w:pStyle w:val="Heading3"/>
        <w:ind w:left="-5"/>
      </w:pPr>
      <w:r>
        <w:lastRenderedPageBreak/>
        <w:t xml:space="preserve">Attached 1：Warranty of Automobile Battery </w:t>
      </w:r>
    </w:p>
    <w:p w14:paraId="111E7AAA" w14:textId="77777777" w:rsidR="00DD66B3" w:rsidRPr="005D3119" w:rsidRDefault="00DD66B3" w:rsidP="00DD66B3">
      <w:pPr>
        <w:spacing w:after="256" w:line="261" w:lineRule="auto"/>
        <w:ind w:left="-3" w:hanging="10"/>
        <w:jc w:val="left"/>
      </w:pPr>
      <w:r w:rsidRPr="005D3119">
        <w:t>Thank you for choosing our lead-acid automobile start and start-stop batteries. Our company ensures reliable quality through strict quality control processes.</w:t>
      </w:r>
    </w:p>
    <w:p w14:paraId="59548AD9" w14:textId="77777777" w:rsidR="00DD66B3" w:rsidRPr="005D3119" w:rsidRDefault="00DD66B3" w:rsidP="00DD66B3">
      <w:pPr>
        <w:spacing w:after="256" w:line="261" w:lineRule="auto"/>
        <w:ind w:left="-3" w:hanging="10"/>
        <w:jc w:val="left"/>
      </w:pPr>
      <w:r w:rsidRPr="005D3119">
        <w:t>From the date of purchase, you are entitled to the services provided by the company. During the warranty period (as specified in the contract), the company promises to replace any product with quality issues free of charge. The warranty details are as follows:</w:t>
      </w:r>
    </w:p>
    <w:p w14:paraId="1B5F7E6D" w14:textId="22146ECF" w:rsidR="00DD66B3" w:rsidRDefault="00DD66B3" w:rsidP="00DD66B3">
      <w:pPr>
        <w:spacing w:after="256" w:line="261" w:lineRule="auto"/>
        <w:jc w:val="left"/>
      </w:pPr>
      <w:r>
        <w:t xml:space="preserve">1. </w:t>
      </w:r>
      <w:r w:rsidRPr="005D3119">
        <w:t>Warranty Coverage</w:t>
      </w:r>
    </w:p>
    <w:p w14:paraId="3981DC09" w14:textId="77777777" w:rsidR="00DD66B3" w:rsidRPr="005D3119" w:rsidRDefault="00DD66B3" w:rsidP="00DD66B3">
      <w:pPr>
        <w:spacing w:after="256" w:line="261" w:lineRule="auto"/>
        <w:ind w:left="0" w:firstLine="0"/>
        <w:jc w:val="left"/>
      </w:pPr>
      <w:r w:rsidRPr="005D3119">
        <w:t>During the warranty period, if the product fails under normal use, it can be replaced with the same model or equivalent specifications after inspection and confirmation. The company assumes no other liability beyond this replacement. The warranty period begins on the date of purchase and is cumulative. However, the warranty does not cover the following situations:</w:t>
      </w:r>
    </w:p>
    <w:p w14:paraId="45E32733" w14:textId="77777777" w:rsidR="00DD66B3" w:rsidRDefault="00DD66B3" w:rsidP="00DD66B3">
      <w:pPr>
        <w:spacing w:after="256" w:line="261" w:lineRule="auto"/>
        <w:ind w:left="-3" w:hanging="10"/>
        <w:jc w:val="left"/>
      </w:pPr>
      <w:r>
        <w:t xml:space="preserve">2. Non-applicable Matters </w:t>
      </w:r>
    </w:p>
    <w:p w14:paraId="3663B8E1" w14:textId="77777777" w:rsidR="00DD66B3" w:rsidRDefault="00DD66B3" w:rsidP="00DD66B3">
      <w:pPr>
        <w:numPr>
          <w:ilvl w:val="0"/>
          <w:numId w:val="16"/>
        </w:numPr>
        <w:spacing w:after="292" w:line="259" w:lineRule="auto"/>
        <w:ind w:right="37" w:hanging="371"/>
      </w:pPr>
      <w:r w:rsidRPr="005D3119">
        <w:t>Use of the battery for purposes other than vehicle engine starting, or installation in a vehicle that is not compatible with the battery.</w:t>
      </w:r>
    </w:p>
    <w:p w14:paraId="2AB8520D" w14:textId="71184FC8" w:rsidR="00DD66B3" w:rsidRDefault="00DD66B3" w:rsidP="00DD66B3">
      <w:pPr>
        <w:numPr>
          <w:ilvl w:val="0"/>
          <w:numId w:val="16"/>
        </w:numPr>
        <w:spacing w:after="292" w:line="259" w:lineRule="auto"/>
        <w:ind w:right="37" w:hanging="371"/>
      </w:pPr>
      <w:r>
        <w:t xml:space="preserve">Out of warranty period. </w:t>
      </w:r>
    </w:p>
    <w:p w14:paraId="7C308D0B" w14:textId="77777777" w:rsidR="00DD66B3" w:rsidRDefault="00DD66B3" w:rsidP="00DD66B3">
      <w:pPr>
        <w:numPr>
          <w:ilvl w:val="0"/>
          <w:numId w:val="16"/>
        </w:numPr>
        <w:ind w:right="37" w:hanging="371"/>
      </w:pPr>
      <w:r w:rsidRPr="005D3119">
        <w:t>Battery failure caused by force majeure events, such as natural disasters, fires, maritime accidents, or civil unrest.</w:t>
      </w:r>
    </w:p>
    <w:p w14:paraId="6D9FD468" w14:textId="77777777" w:rsidR="00DD66B3" w:rsidRDefault="00DD66B3" w:rsidP="00DD66B3">
      <w:pPr>
        <w:numPr>
          <w:ilvl w:val="0"/>
          <w:numId w:val="16"/>
        </w:numPr>
        <w:ind w:right="37" w:hanging="371"/>
      </w:pPr>
      <w:r w:rsidRPr="005D3119">
        <w:t>Failures caused by inadequate maintenance, user errors, or other accidents, including but not limited to:</w:t>
      </w:r>
    </w:p>
    <w:p w14:paraId="74556B0D" w14:textId="77777777" w:rsidR="00DD66B3" w:rsidRDefault="00DD66B3" w:rsidP="00DD66B3">
      <w:pPr>
        <w:numPr>
          <w:ilvl w:val="1"/>
          <w:numId w:val="16"/>
        </w:numPr>
        <w:spacing w:after="257" w:line="259" w:lineRule="auto"/>
        <w:ind w:right="37" w:firstLine="0"/>
      </w:pPr>
      <w:r>
        <w:t xml:space="preserve">Charging by reversing and inverting the connection of the positive and negative terminals. </w:t>
      </w:r>
    </w:p>
    <w:p w14:paraId="51376F15" w14:textId="7C12B277" w:rsidR="00DD66B3" w:rsidRDefault="00DD66B3" w:rsidP="00DD66B3">
      <w:pPr>
        <w:numPr>
          <w:ilvl w:val="1"/>
          <w:numId w:val="16"/>
        </w:numPr>
        <w:spacing w:after="257" w:line="259" w:lineRule="auto"/>
        <w:ind w:right="37" w:firstLine="0"/>
      </w:pPr>
      <w:r>
        <w:t xml:space="preserve">Over discharging or leaving a discharged battery idle. </w:t>
      </w:r>
    </w:p>
    <w:p w14:paraId="56AD5B4F" w14:textId="77777777" w:rsidR="00DD66B3" w:rsidRDefault="00DD66B3" w:rsidP="00DD66B3">
      <w:pPr>
        <w:numPr>
          <w:ilvl w:val="1"/>
          <w:numId w:val="16"/>
        </w:numPr>
        <w:ind w:right="37" w:firstLine="0"/>
      </w:pPr>
      <w:r>
        <w:t xml:space="preserve">The battery shell or the cover is deformed or damaged, or the terminal is damaged.  </w:t>
      </w:r>
    </w:p>
    <w:p w14:paraId="5394C801" w14:textId="77777777" w:rsidR="00DD66B3" w:rsidRDefault="00DD66B3" w:rsidP="00DD66B3">
      <w:pPr>
        <w:numPr>
          <w:ilvl w:val="0"/>
          <w:numId w:val="16"/>
        </w:numPr>
        <w:spacing w:after="260" w:line="259" w:lineRule="auto"/>
        <w:ind w:right="37" w:hanging="371"/>
      </w:pPr>
      <w:r>
        <w:t xml:space="preserve">Battery failure caused by the vehicle itself. </w:t>
      </w:r>
    </w:p>
    <w:p w14:paraId="0DC9B432" w14:textId="77777777" w:rsidR="00DD66B3" w:rsidRDefault="00DD66B3" w:rsidP="00DD66B3">
      <w:pPr>
        <w:numPr>
          <w:ilvl w:val="0"/>
          <w:numId w:val="16"/>
        </w:numPr>
        <w:spacing w:after="257" w:line="259" w:lineRule="auto"/>
        <w:ind w:right="37" w:hanging="371"/>
      </w:pPr>
      <w:r>
        <w:t xml:space="preserve">The customer repairs and refits the battery without authorization. </w:t>
      </w:r>
    </w:p>
    <w:p w14:paraId="0E128FE0" w14:textId="77777777" w:rsidR="00DD66B3" w:rsidRDefault="00DD66B3" w:rsidP="00DD66B3">
      <w:pPr>
        <w:numPr>
          <w:ilvl w:val="0"/>
          <w:numId w:val="16"/>
        </w:numPr>
        <w:spacing w:after="257" w:line="259" w:lineRule="auto"/>
        <w:ind w:right="37" w:hanging="371"/>
      </w:pPr>
      <w:r>
        <w:t xml:space="preserve">A product that can continue to be normally used after being charged. </w:t>
      </w:r>
    </w:p>
    <w:p w14:paraId="03874FDB" w14:textId="77777777" w:rsidR="00DD66B3" w:rsidRDefault="00DD66B3" w:rsidP="00DD66B3">
      <w:pPr>
        <w:numPr>
          <w:ilvl w:val="0"/>
          <w:numId w:val="16"/>
        </w:numPr>
        <w:ind w:right="37" w:hanging="371"/>
      </w:pPr>
      <w:r>
        <w:t>Transfer the vehicle or install the battery on a vehicle other than the vehicle specified in the warranty.</w:t>
      </w:r>
    </w:p>
    <w:p w14:paraId="4914450F" w14:textId="28E20FDD" w:rsidR="00DD66B3" w:rsidRDefault="00DD66B3" w:rsidP="00DD66B3">
      <w:pPr>
        <w:numPr>
          <w:ilvl w:val="0"/>
          <w:numId w:val="16"/>
        </w:numPr>
        <w:ind w:right="37" w:hanging="371"/>
      </w:pPr>
      <w:r>
        <w:t xml:space="preserve">In addition to the standard configuration, the vehicle is overload with electrical products. </w:t>
      </w:r>
    </w:p>
    <w:p w14:paraId="5E32586E" w14:textId="4C3A1119" w:rsidR="003F2BBB" w:rsidRDefault="00DD66B3" w:rsidP="00B81474">
      <w:pPr>
        <w:numPr>
          <w:ilvl w:val="0"/>
          <w:numId w:val="16"/>
        </w:numPr>
        <w:spacing w:after="257" w:line="259" w:lineRule="auto"/>
        <w:ind w:right="37" w:hanging="371"/>
      </w:pPr>
      <w:r>
        <w:t xml:space="preserve">Failure to follow the instructions to operate. </w:t>
      </w:r>
    </w:p>
    <w:p w14:paraId="1885D966" w14:textId="6AAEC146" w:rsidR="00B81474" w:rsidRDefault="00DD66B3" w:rsidP="00B81474">
      <w:pPr>
        <w:jc w:val="center"/>
      </w:pPr>
      <w:r>
        <w:t xml:space="preserve">- END </w:t>
      </w:r>
      <w:r w:rsidR="00B81474">
        <w:t>–</w:t>
      </w:r>
    </w:p>
    <w:p w14:paraId="7671B0CA" w14:textId="0BD19475" w:rsidR="00B81474" w:rsidRDefault="00B81474" w:rsidP="00B81474">
      <w:pPr>
        <w:spacing w:line="240" w:lineRule="auto"/>
        <w:rPr>
          <w:rFonts w:asciiTheme="majorHAnsi" w:hAnsiTheme="majorHAnsi"/>
          <w:sz w:val="32"/>
          <w:szCs w:val="48"/>
        </w:rPr>
      </w:pPr>
      <w:r>
        <w:rPr>
          <w:rFonts w:asciiTheme="majorHAnsi" w:hAnsiTheme="majorHAnsi"/>
          <w:sz w:val="32"/>
          <w:szCs w:val="48"/>
        </w:rPr>
        <w:t xml:space="preserve">Contact us Via: </w:t>
      </w:r>
    </w:p>
    <w:p w14:paraId="365F8549" w14:textId="1F9A1DB0" w:rsidR="00B81474" w:rsidRDefault="00B81474" w:rsidP="00B81474">
      <w:pPr>
        <w:spacing w:line="240" w:lineRule="auto"/>
      </w:pPr>
      <w:r>
        <w:t>Tel: +44 01673 844814</w:t>
      </w:r>
    </w:p>
    <w:p w14:paraId="333389F3" w14:textId="0C268CFF" w:rsidR="00B81474" w:rsidRDefault="00B81474" w:rsidP="00B81474">
      <w:pPr>
        <w:spacing w:line="240" w:lineRule="auto"/>
        <w:ind w:left="0" w:firstLine="0"/>
      </w:pPr>
      <w:r>
        <w:t>Email: batterysupport@equipglobalsupplies.com</w:t>
      </w:r>
    </w:p>
    <w:p w14:paraId="20CBD96F" w14:textId="6B39471A" w:rsidR="00B81474" w:rsidRDefault="00B81474" w:rsidP="00B81474">
      <w:pPr>
        <w:spacing w:line="240" w:lineRule="auto"/>
        <w:ind w:left="0" w:firstLine="0"/>
      </w:pPr>
      <w:r>
        <w:t>Website: www.equipglobalsupplies.com</w:t>
      </w:r>
    </w:p>
    <w:sectPr w:rsidR="00B81474" w:rsidSect="00D72459">
      <w:footerReference w:type="even" r:id="rId23"/>
      <w:footerReference w:type="default" r:id="rId24"/>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06AB2" w14:textId="77777777" w:rsidR="00024B96" w:rsidRDefault="00024B96" w:rsidP="003F2BBB">
      <w:pPr>
        <w:spacing w:after="0" w:line="240" w:lineRule="auto"/>
      </w:pPr>
      <w:r>
        <w:separator/>
      </w:r>
    </w:p>
  </w:endnote>
  <w:endnote w:type="continuationSeparator" w:id="0">
    <w:p w14:paraId="7884DEC5" w14:textId="77777777" w:rsidR="00024B96" w:rsidRDefault="00024B96" w:rsidP="003F2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3710979"/>
      <w:docPartObj>
        <w:docPartGallery w:val="Page Numbers (Bottom of Page)"/>
        <w:docPartUnique/>
      </w:docPartObj>
    </w:sdtPr>
    <w:sdtContent>
      <w:p w14:paraId="1327007A" w14:textId="6755845A" w:rsidR="00317D94" w:rsidRDefault="00317D94" w:rsidP="00596B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76F47EC" w14:textId="77777777" w:rsidR="00317D94" w:rsidRDefault="00317D94" w:rsidP="00317D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5515967"/>
      <w:docPartObj>
        <w:docPartGallery w:val="Page Numbers (Bottom of Page)"/>
        <w:docPartUnique/>
      </w:docPartObj>
    </w:sdtPr>
    <w:sdtContent>
      <w:p w14:paraId="14B7D69F" w14:textId="00AE64BD" w:rsidR="00317D94" w:rsidRDefault="00317D94" w:rsidP="00596B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D3B447" w14:textId="77777777" w:rsidR="00317D94" w:rsidRDefault="00317D94" w:rsidP="00317D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AD2FE" w14:textId="77777777" w:rsidR="00024B96" w:rsidRDefault="00024B96" w:rsidP="003F2BBB">
      <w:pPr>
        <w:spacing w:after="0" w:line="240" w:lineRule="auto"/>
      </w:pPr>
      <w:r>
        <w:separator/>
      </w:r>
    </w:p>
  </w:footnote>
  <w:footnote w:type="continuationSeparator" w:id="0">
    <w:p w14:paraId="3586F993" w14:textId="77777777" w:rsidR="00024B96" w:rsidRDefault="00024B96" w:rsidP="003F2B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20263"/>
    <w:multiLevelType w:val="hybridMultilevel"/>
    <w:tmpl w:val="2E84DA1C"/>
    <w:lvl w:ilvl="0" w:tplc="DC2413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0808EB"/>
    <w:multiLevelType w:val="hybridMultilevel"/>
    <w:tmpl w:val="83B8B184"/>
    <w:lvl w:ilvl="0" w:tplc="8CDA3190">
      <w:start w:val="1"/>
      <w:numFmt w:val="decimal"/>
      <w:lvlText w:val="(%1)"/>
      <w:lvlJc w:val="left"/>
      <w:pPr>
        <w:ind w:left="288"/>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400990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B462A7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4A8BF7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E60955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EA0459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1EA5F8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6903EE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ECAE8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59E0792"/>
    <w:multiLevelType w:val="multilevel"/>
    <w:tmpl w:val="4D60D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9517E73"/>
    <w:multiLevelType w:val="hybridMultilevel"/>
    <w:tmpl w:val="A2869DEE"/>
    <w:lvl w:ilvl="0" w:tplc="5AE69D52">
      <w:start w:val="1"/>
      <w:numFmt w:val="decimal"/>
      <w:lvlText w:val="(%1)"/>
      <w:lvlJc w:val="left"/>
      <w:pPr>
        <w:ind w:left="2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29C57F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A207DC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EB6417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B9E706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3EA1E2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F58C55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2D63A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1508B5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28307765"/>
    <w:multiLevelType w:val="hybridMultilevel"/>
    <w:tmpl w:val="499EC93C"/>
    <w:lvl w:ilvl="0" w:tplc="BDE8F784">
      <w:start w:val="1"/>
      <w:numFmt w:val="decimal"/>
      <w:lvlText w:val="(%1)"/>
      <w:lvlJc w:val="left"/>
      <w:pPr>
        <w:ind w:left="2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7B028B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77830B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84A454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A3851D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B10024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39A27E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23A35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ACAB7E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2A972D6E"/>
    <w:multiLevelType w:val="hybridMultilevel"/>
    <w:tmpl w:val="1E32E760"/>
    <w:lvl w:ilvl="0" w:tplc="E65ACCE0">
      <w:start w:val="1"/>
      <w:numFmt w:val="decimal"/>
      <w:lvlText w:val="(%1)"/>
      <w:lvlJc w:val="left"/>
      <w:pPr>
        <w:ind w:left="2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B52065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EA8D4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08ACE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962B9B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5F406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DBCDA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98F8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AE05F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3A0B01D8"/>
    <w:multiLevelType w:val="hybridMultilevel"/>
    <w:tmpl w:val="F77037A0"/>
    <w:lvl w:ilvl="0" w:tplc="48484098">
      <w:start w:val="1"/>
      <w:numFmt w:val="decimal"/>
      <w:lvlText w:val="(%1)"/>
      <w:lvlJc w:val="left"/>
      <w:pPr>
        <w:ind w:left="2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DAA6A8E">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AB0906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628AFD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440DBB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09A2E0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8385F6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AF2A622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8D56BAC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3B4B5E92"/>
    <w:multiLevelType w:val="hybridMultilevel"/>
    <w:tmpl w:val="88302DBC"/>
    <w:lvl w:ilvl="0" w:tplc="DE469CDE">
      <w:start w:val="1"/>
      <w:numFmt w:val="decimal"/>
      <w:lvlText w:val="(%1)"/>
      <w:lvlJc w:val="left"/>
      <w:pPr>
        <w:ind w:left="2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0AAE2D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736F39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CC890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5CA353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30806B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76C20F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FA157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24A0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3B5F7CC0"/>
    <w:multiLevelType w:val="hybridMultilevel"/>
    <w:tmpl w:val="2BEA298E"/>
    <w:lvl w:ilvl="0" w:tplc="76926062">
      <w:start w:val="1"/>
      <w:numFmt w:val="decimal"/>
      <w:lvlText w:val="(%1)"/>
      <w:lvlJc w:val="left"/>
      <w:pPr>
        <w:ind w:left="2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C12816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EFE97C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B2A6BD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180DE0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A36299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E9CD63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C4296D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B746DF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3FD50414"/>
    <w:multiLevelType w:val="hybridMultilevel"/>
    <w:tmpl w:val="607865D4"/>
    <w:lvl w:ilvl="0" w:tplc="0E2630D8">
      <w:start w:val="1"/>
      <w:numFmt w:val="decimal"/>
      <w:lvlText w:val="(%1)"/>
      <w:lvlJc w:val="left"/>
      <w:pPr>
        <w:ind w:left="2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2262D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A9CD72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09AA54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056AED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40C7BA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9CD31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25449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E5EFF2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43277569"/>
    <w:multiLevelType w:val="hybridMultilevel"/>
    <w:tmpl w:val="33C6954C"/>
    <w:lvl w:ilvl="0" w:tplc="28523A58">
      <w:start w:val="1"/>
      <w:numFmt w:val="decimal"/>
      <w:lvlText w:val="(%1)"/>
      <w:lvlJc w:val="left"/>
      <w:pPr>
        <w:ind w:left="3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5E045A6">
      <w:start w:val="1"/>
      <w:numFmt w:val="lowerLetter"/>
      <w:lvlText w:val="%2."/>
      <w:lvlJc w:val="left"/>
      <w:pPr>
        <w:ind w:left="2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4FADD5A">
      <w:start w:val="1"/>
      <w:numFmt w:val="lowerRoman"/>
      <w:lvlText w:val="%3"/>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2AE2CFA">
      <w:start w:val="1"/>
      <w:numFmt w:val="decimal"/>
      <w:lvlText w:val="%4"/>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E92E692">
      <w:start w:val="1"/>
      <w:numFmt w:val="lowerLetter"/>
      <w:lvlText w:val="%5"/>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66C3A52">
      <w:start w:val="1"/>
      <w:numFmt w:val="lowerRoman"/>
      <w:lvlText w:val="%6"/>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952E2A0">
      <w:start w:val="1"/>
      <w:numFmt w:val="decimal"/>
      <w:lvlText w:val="%7"/>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F3687FA">
      <w:start w:val="1"/>
      <w:numFmt w:val="lowerLetter"/>
      <w:lvlText w:val="%8"/>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8CED804">
      <w:start w:val="1"/>
      <w:numFmt w:val="lowerRoman"/>
      <w:lvlText w:val="%9"/>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466F58EA"/>
    <w:multiLevelType w:val="hybridMultilevel"/>
    <w:tmpl w:val="8C4E2634"/>
    <w:lvl w:ilvl="0" w:tplc="129C5AD0">
      <w:start w:val="1"/>
      <w:numFmt w:val="decimal"/>
      <w:lvlText w:val="(%1)"/>
      <w:lvlJc w:val="left"/>
      <w:pPr>
        <w:ind w:left="2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F38AA9E">
      <w:start w:val="1"/>
      <w:numFmt w:val="lowerLetter"/>
      <w:lvlText w:val="%2."/>
      <w:lvlJc w:val="left"/>
      <w:pPr>
        <w:ind w:left="2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91C8028">
      <w:start w:val="1"/>
      <w:numFmt w:val="lowerRoman"/>
      <w:lvlText w:val="%3"/>
      <w:lvlJc w:val="left"/>
      <w:pPr>
        <w:ind w:left="13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294F8D4">
      <w:start w:val="1"/>
      <w:numFmt w:val="decimal"/>
      <w:lvlText w:val="%4"/>
      <w:lvlJc w:val="left"/>
      <w:pPr>
        <w:ind w:left="20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B04BCFE">
      <w:start w:val="1"/>
      <w:numFmt w:val="lowerLetter"/>
      <w:lvlText w:val="%5"/>
      <w:lvlJc w:val="left"/>
      <w:pPr>
        <w:ind w:left="280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02643E">
      <w:start w:val="1"/>
      <w:numFmt w:val="lowerRoman"/>
      <w:lvlText w:val="%6"/>
      <w:lvlJc w:val="left"/>
      <w:pPr>
        <w:ind w:left="352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9882CE">
      <w:start w:val="1"/>
      <w:numFmt w:val="decimal"/>
      <w:lvlText w:val="%7"/>
      <w:lvlJc w:val="left"/>
      <w:pPr>
        <w:ind w:left="424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D2279CE">
      <w:start w:val="1"/>
      <w:numFmt w:val="lowerLetter"/>
      <w:lvlText w:val="%8"/>
      <w:lvlJc w:val="left"/>
      <w:pPr>
        <w:ind w:left="496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BEAAB4">
      <w:start w:val="1"/>
      <w:numFmt w:val="lowerRoman"/>
      <w:lvlText w:val="%9"/>
      <w:lvlJc w:val="left"/>
      <w:pPr>
        <w:ind w:left="56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0871887"/>
    <w:multiLevelType w:val="hybridMultilevel"/>
    <w:tmpl w:val="5DFE56DE"/>
    <w:lvl w:ilvl="0" w:tplc="1480E918">
      <w:start w:val="1"/>
      <w:numFmt w:val="decimal"/>
      <w:lvlText w:val="(%1)"/>
      <w:lvlJc w:val="left"/>
      <w:pPr>
        <w:ind w:left="29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6229FC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1B2BA1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2095B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CAA3C4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65DC447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524EFE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749B4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3A65EC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559863FD"/>
    <w:multiLevelType w:val="hybridMultilevel"/>
    <w:tmpl w:val="47F4E818"/>
    <w:lvl w:ilvl="0" w:tplc="860018B2">
      <w:start w:val="1"/>
      <w:numFmt w:val="decimal"/>
      <w:lvlText w:val="(%1)"/>
      <w:lvlJc w:val="left"/>
      <w:pPr>
        <w:ind w:left="2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AA021C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A1024E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28E8FF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95A34C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2486A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76827EE">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0DA7B60">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0BCA29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6ED3742B"/>
    <w:multiLevelType w:val="hybridMultilevel"/>
    <w:tmpl w:val="572489A8"/>
    <w:lvl w:ilvl="0" w:tplc="FFFFFFFF">
      <w:start w:val="1"/>
      <w:numFmt w:val="decimal"/>
      <w:lvlText w:val="(%1)"/>
      <w:lvlJc w:val="left"/>
      <w:pPr>
        <w:ind w:left="653"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FFFFFF">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FFFFFFF">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FFFFFFF">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FFFFFF">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FFFFFF">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FFFFFFF">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FFFFFFFF">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FFFFFFF">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71F355D2"/>
    <w:multiLevelType w:val="hybridMultilevel"/>
    <w:tmpl w:val="04CA1AF2"/>
    <w:lvl w:ilvl="0" w:tplc="EC8E9DBE">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086B37"/>
    <w:multiLevelType w:val="hybridMultilevel"/>
    <w:tmpl w:val="C26C48C8"/>
    <w:lvl w:ilvl="0" w:tplc="A7304F82">
      <w:start w:val="1"/>
      <w:numFmt w:val="decimal"/>
      <w:lvlText w:val="(%1)"/>
      <w:lvlJc w:val="left"/>
      <w:pPr>
        <w:ind w:left="29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A44B6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2617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580EF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04E8D6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BD6FE2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E61AC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D3606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FEF0091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72C37EB4"/>
    <w:multiLevelType w:val="multilevel"/>
    <w:tmpl w:val="2DC8A8AE"/>
    <w:lvl w:ilvl="0">
      <w:start w:val="5"/>
      <w:numFmt w:val="decimal"/>
      <w:lvlText w:val="%1."/>
      <w:lvlJc w:val="left"/>
      <w:pPr>
        <w:ind w:left="20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
      <w:lvlJc w:val="left"/>
      <w:pPr>
        <w:ind w:left="78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5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22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30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44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51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8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79076572"/>
    <w:multiLevelType w:val="hybridMultilevel"/>
    <w:tmpl w:val="031207E6"/>
    <w:lvl w:ilvl="0" w:tplc="4C42E976">
      <w:start w:val="1"/>
      <w:numFmt w:val="decimal"/>
      <w:lvlText w:val="(%1)"/>
      <w:lvlJc w:val="left"/>
      <w:pPr>
        <w:ind w:left="273"/>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D51E61D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EDF466E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D4AEF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A1054F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2629CA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3F2EC3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AEA477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9C9EF30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1749383334">
    <w:abstractNumId w:val="17"/>
  </w:num>
  <w:num w:numId="2" w16cid:durableId="255287452">
    <w:abstractNumId w:val="9"/>
  </w:num>
  <w:num w:numId="3" w16cid:durableId="948974344">
    <w:abstractNumId w:val="13"/>
  </w:num>
  <w:num w:numId="4" w16cid:durableId="1814524478">
    <w:abstractNumId w:val="5"/>
  </w:num>
  <w:num w:numId="5" w16cid:durableId="1506045627">
    <w:abstractNumId w:val="11"/>
  </w:num>
  <w:num w:numId="6" w16cid:durableId="451478852">
    <w:abstractNumId w:val="16"/>
  </w:num>
  <w:num w:numId="7" w16cid:durableId="980697290">
    <w:abstractNumId w:val="7"/>
  </w:num>
  <w:num w:numId="8" w16cid:durableId="1388407681">
    <w:abstractNumId w:val="6"/>
  </w:num>
  <w:num w:numId="9" w16cid:durableId="834877052">
    <w:abstractNumId w:val="18"/>
  </w:num>
  <w:num w:numId="10" w16cid:durableId="876504924">
    <w:abstractNumId w:val="1"/>
  </w:num>
  <w:num w:numId="11" w16cid:durableId="1191146225">
    <w:abstractNumId w:val="12"/>
  </w:num>
  <w:num w:numId="12" w16cid:durableId="1659575939">
    <w:abstractNumId w:val="4"/>
  </w:num>
  <w:num w:numId="13" w16cid:durableId="1790126321">
    <w:abstractNumId w:val="14"/>
  </w:num>
  <w:num w:numId="14" w16cid:durableId="1459179345">
    <w:abstractNumId w:val="3"/>
  </w:num>
  <w:num w:numId="15" w16cid:durableId="348871583">
    <w:abstractNumId w:val="8"/>
  </w:num>
  <w:num w:numId="16" w16cid:durableId="1949775448">
    <w:abstractNumId w:val="10"/>
  </w:num>
  <w:num w:numId="17" w16cid:durableId="658194887">
    <w:abstractNumId w:val="2"/>
  </w:num>
  <w:num w:numId="18" w16cid:durableId="1415126380">
    <w:abstractNumId w:val="0"/>
  </w:num>
  <w:num w:numId="19" w16cid:durableId="4071628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C5F"/>
    <w:rsid w:val="00024B96"/>
    <w:rsid w:val="00224858"/>
    <w:rsid w:val="00317D94"/>
    <w:rsid w:val="003F2BBB"/>
    <w:rsid w:val="0046761F"/>
    <w:rsid w:val="006E38BA"/>
    <w:rsid w:val="007674AB"/>
    <w:rsid w:val="007B596D"/>
    <w:rsid w:val="00B56C5F"/>
    <w:rsid w:val="00B81474"/>
    <w:rsid w:val="00BA02C0"/>
    <w:rsid w:val="00C968EC"/>
    <w:rsid w:val="00CC2BA9"/>
    <w:rsid w:val="00D41513"/>
    <w:rsid w:val="00D72459"/>
    <w:rsid w:val="00DD66B3"/>
    <w:rsid w:val="00EF03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8435"/>
  <w15:chartTrackingRefBased/>
  <w15:docId w15:val="{A3CB5B56-AAFB-B544-B2D6-71A8A0F1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C5F"/>
    <w:pPr>
      <w:spacing w:after="161" w:line="370" w:lineRule="auto"/>
      <w:ind w:left="293" w:hanging="293"/>
      <w:jc w:val="both"/>
    </w:pPr>
    <w:rPr>
      <w:rFonts w:ascii="Times New Roman" w:eastAsia="Times New Roman" w:hAnsi="Times New Roman" w:cs="Times New Roman"/>
      <w:color w:val="000000"/>
      <w:sz w:val="18"/>
      <w:lang w:eastAsia="en-GB"/>
    </w:rPr>
  </w:style>
  <w:style w:type="paragraph" w:styleId="Heading1">
    <w:name w:val="heading 1"/>
    <w:basedOn w:val="Normal"/>
    <w:next w:val="Normal"/>
    <w:link w:val="Heading1Char"/>
    <w:uiPriority w:val="9"/>
    <w:qFormat/>
    <w:rsid w:val="00B56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6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6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6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6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6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6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6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6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6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6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6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6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6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6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6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6C5F"/>
    <w:rPr>
      <w:rFonts w:eastAsiaTheme="majorEastAsia" w:cstheme="majorBidi"/>
      <w:color w:val="272727" w:themeColor="text1" w:themeTint="D8"/>
    </w:rPr>
  </w:style>
  <w:style w:type="paragraph" w:styleId="Title">
    <w:name w:val="Title"/>
    <w:basedOn w:val="Normal"/>
    <w:next w:val="Normal"/>
    <w:link w:val="TitleChar"/>
    <w:uiPriority w:val="10"/>
    <w:qFormat/>
    <w:rsid w:val="00B56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6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6C5F"/>
    <w:pPr>
      <w:numPr>
        <w:ilvl w:val="1"/>
      </w:numPr>
      <w:ind w:left="293" w:hanging="293"/>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6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6C5F"/>
    <w:pPr>
      <w:spacing w:before="160"/>
      <w:jc w:val="center"/>
    </w:pPr>
    <w:rPr>
      <w:i/>
      <w:iCs/>
      <w:color w:val="404040" w:themeColor="text1" w:themeTint="BF"/>
    </w:rPr>
  </w:style>
  <w:style w:type="character" w:customStyle="1" w:styleId="QuoteChar">
    <w:name w:val="Quote Char"/>
    <w:basedOn w:val="DefaultParagraphFont"/>
    <w:link w:val="Quote"/>
    <w:uiPriority w:val="29"/>
    <w:rsid w:val="00B56C5F"/>
    <w:rPr>
      <w:i/>
      <w:iCs/>
      <w:color w:val="404040" w:themeColor="text1" w:themeTint="BF"/>
    </w:rPr>
  </w:style>
  <w:style w:type="paragraph" w:styleId="ListParagraph">
    <w:name w:val="List Paragraph"/>
    <w:basedOn w:val="Normal"/>
    <w:uiPriority w:val="34"/>
    <w:qFormat/>
    <w:rsid w:val="00B56C5F"/>
    <w:pPr>
      <w:ind w:left="720"/>
      <w:contextualSpacing/>
    </w:pPr>
  </w:style>
  <w:style w:type="character" w:styleId="IntenseEmphasis">
    <w:name w:val="Intense Emphasis"/>
    <w:basedOn w:val="DefaultParagraphFont"/>
    <w:uiPriority w:val="21"/>
    <w:qFormat/>
    <w:rsid w:val="00B56C5F"/>
    <w:rPr>
      <w:i/>
      <w:iCs/>
      <w:color w:val="0F4761" w:themeColor="accent1" w:themeShade="BF"/>
    </w:rPr>
  </w:style>
  <w:style w:type="paragraph" w:styleId="IntenseQuote">
    <w:name w:val="Intense Quote"/>
    <w:basedOn w:val="Normal"/>
    <w:next w:val="Normal"/>
    <w:link w:val="IntenseQuoteChar"/>
    <w:uiPriority w:val="30"/>
    <w:qFormat/>
    <w:rsid w:val="00B56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6C5F"/>
    <w:rPr>
      <w:i/>
      <w:iCs/>
      <w:color w:val="0F4761" w:themeColor="accent1" w:themeShade="BF"/>
    </w:rPr>
  </w:style>
  <w:style w:type="character" w:styleId="IntenseReference">
    <w:name w:val="Intense Reference"/>
    <w:basedOn w:val="DefaultParagraphFont"/>
    <w:uiPriority w:val="32"/>
    <w:qFormat/>
    <w:rsid w:val="00B56C5F"/>
    <w:rPr>
      <w:b/>
      <w:bCs/>
      <w:smallCaps/>
      <w:color w:val="0F4761" w:themeColor="accent1" w:themeShade="BF"/>
      <w:spacing w:val="5"/>
    </w:rPr>
  </w:style>
  <w:style w:type="paragraph" w:styleId="TOC1">
    <w:name w:val="toc 1"/>
    <w:hidden/>
    <w:uiPriority w:val="39"/>
    <w:rsid w:val="00B56C5F"/>
    <w:pPr>
      <w:spacing w:after="161" w:line="259" w:lineRule="auto"/>
      <w:ind w:left="13" w:right="56"/>
      <w:jc w:val="both"/>
    </w:pPr>
    <w:rPr>
      <w:rFonts w:ascii="Times New Roman" w:eastAsia="Times New Roman" w:hAnsi="Times New Roman" w:cs="Times New Roman"/>
      <w:color w:val="000000"/>
      <w:sz w:val="18"/>
      <w:lang w:eastAsia="en-GB"/>
    </w:rPr>
  </w:style>
  <w:style w:type="paragraph" w:styleId="TOC2">
    <w:name w:val="toc 2"/>
    <w:hidden/>
    <w:uiPriority w:val="39"/>
    <w:rsid w:val="00B56C5F"/>
    <w:pPr>
      <w:spacing w:after="161" w:line="259" w:lineRule="auto"/>
      <w:ind w:left="495" w:right="56"/>
      <w:jc w:val="both"/>
    </w:pPr>
    <w:rPr>
      <w:rFonts w:ascii="Times New Roman" w:eastAsia="Times New Roman" w:hAnsi="Times New Roman" w:cs="Times New Roman"/>
      <w:color w:val="000000"/>
      <w:sz w:val="18"/>
      <w:lang w:eastAsia="en-GB"/>
    </w:rPr>
  </w:style>
  <w:style w:type="table" w:customStyle="1" w:styleId="TableGrid">
    <w:name w:val="TableGrid"/>
    <w:rsid w:val="00B56C5F"/>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3F2B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2BBB"/>
    <w:rPr>
      <w:rFonts w:ascii="Times New Roman" w:eastAsia="Times New Roman" w:hAnsi="Times New Roman" w:cs="Times New Roman"/>
      <w:color w:val="000000"/>
      <w:sz w:val="18"/>
      <w:lang w:eastAsia="en-GB"/>
    </w:rPr>
  </w:style>
  <w:style w:type="paragraph" w:styleId="Footer">
    <w:name w:val="footer"/>
    <w:basedOn w:val="Normal"/>
    <w:link w:val="FooterChar"/>
    <w:uiPriority w:val="99"/>
    <w:unhideWhenUsed/>
    <w:rsid w:val="003F2B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2BBB"/>
    <w:rPr>
      <w:rFonts w:ascii="Times New Roman" w:eastAsia="Times New Roman" w:hAnsi="Times New Roman" w:cs="Times New Roman"/>
      <w:color w:val="000000"/>
      <w:sz w:val="18"/>
      <w:lang w:eastAsia="en-GB"/>
    </w:rPr>
  </w:style>
  <w:style w:type="character" w:styleId="PageNumber">
    <w:name w:val="page number"/>
    <w:basedOn w:val="DefaultParagraphFont"/>
    <w:uiPriority w:val="99"/>
    <w:semiHidden/>
    <w:unhideWhenUsed/>
    <w:rsid w:val="00317D94"/>
  </w:style>
  <w:style w:type="character" w:styleId="Hyperlink">
    <w:name w:val="Hyperlink"/>
    <w:basedOn w:val="DefaultParagraphFont"/>
    <w:uiPriority w:val="99"/>
    <w:unhideWhenUsed/>
    <w:rsid w:val="00B8147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jpeg"/><Relationship Id="rId7" Type="http://schemas.openxmlformats.org/officeDocument/2006/relationships/image" Target="media/image1.pn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image" Target="media/image13.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3975</Words>
  <Characters>22661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Gibson</dc:creator>
  <cp:keywords/>
  <dc:description/>
  <cp:lastModifiedBy>Taylor Gibson</cp:lastModifiedBy>
  <cp:revision>3</cp:revision>
  <cp:lastPrinted>2025-09-04T16:05:00Z</cp:lastPrinted>
  <dcterms:created xsi:type="dcterms:W3CDTF">2025-09-01T06:53:00Z</dcterms:created>
  <dcterms:modified xsi:type="dcterms:W3CDTF">2025-09-06T07:20:00Z</dcterms:modified>
</cp:coreProperties>
</file>